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94" w:rsidRDefault="00947F94"/>
    <w:p w:rsidR="00656420" w:rsidRDefault="00656420" w:rsidP="00656420">
      <w:pPr>
        <w:widowControl w:val="0"/>
        <w:autoSpaceDE w:val="0"/>
        <w:autoSpaceDN w:val="0"/>
        <w:adjustRightInd w:val="0"/>
        <w:spacing w:after="0" w:line="240" w:lineRule="auto"/>
        <w:ind w:right="-7"/>
        <w:jc w:val="center"/>
        <w:rPr>
          <w:rFonts w:ascii="ArialMT" w:hAnsi="ArialMT" w:cs="ArialMT"/>
          <w:sz w:val="28"/>
          <w:szCs w:val="28"/>
        </w:rPr>
      </w:pPr>
    </w:p>
    <w:p w:rsidR="00656420" w:rsidRDefault="00656420" w:rsidP="00656420">
      <w:pPr>
        <w:widowControl w:val="0"/>
        <w:autoSpaceDE w:val="0"/>
        <w:autoSpaceDN w:val="0"/>
        <w:adjustRightInd w:val="0"/>
        <w:spacing w:after="0" w:line="240" w:lineRule="auto"/>
        <w:ind w:right="-7"/>
        <w:jc w:val="center"/>
        <w:rPr>
          <w:rFonts w:ascii="ArialMT" w:hAnsi="ArialMT" w:cs="ArialMT"/>
          <w:sz w:val="28"/>
          <w:szCs w:val="28"/>
        </w:rPr>
      </w:pPr>
      <w:r>
        <w:rPr>
          <w:rFonts w:ascii="ArialMT" w:hAnsi="ArialMT" w:cs="ArialMT"/>
          <w:sz w:val="28"/>
          <w:szCs w:val="28"/>
        </w:rPr>
        <w:t>This dissertation is submitted in part fulfilment of the regulations for the</w:t>
      </w:r>
    </w:p>
    <w:p w:rsidR="00656420" w:rsidRDefault="00656420" w:rsidP="00656420">
      <w:pPr>
        <w:widowControl w:val="0"/>
        <w:autoSpaceDE w:val="0"/>
        <w:autoSpaceDN w:val="0"/>
        <w:adjustRightInd w:val="0"/>
        <w:spacing w:after="0" w:line="240" w:lineRule="auto"/>
        <w:ind w:right="-7"/>
        <w:jc w:val="center"/>
        <w:rPr>
          <w:rFonts w:ascii="ArialMT" w:hAnsi="ArialMT" w:cs="ArialMT"/>
          <w:sz w:val="28"/>
          <w:szCs w:val="28"/>
        </w:rPr>
      </w:pPr>
      <w:r>
        <w:rPr>
          <w:rFonts w:ascii="ArialMT" w:hAnsi="ArialMT" w:cs="ArialMT"/>
          <w:sz w:val="28"/>
          <w:szCs w:val="28"/>
        </w:rPr>
        <w:t>BA (</w:t>
      </w:r>
      <w:proofErr w:type="spellStart"/>
      <w:r>
        <w:rPr>
          <w:rFonts w:ascii="ArialMT" w:hAnsi="ArialMT" w:cs="ArialMT"/>
          <w:sz w:val="28"/>
          <w:szCs w:val="28"/>
        </w:rPr>
        <w:t>Hons</w:t>
      </w:r>
      <w:proofErr w:type="spellEnd"/>
      <w:r>
        <w:rPr>
          <w:rFonts w:ascii="ArialMT" w:hAnsi="ArialMT" w:cs="ArialMT"/>
          <w:sz w:val="28"/>
          <w:szCs w:val="28"/>
        </w:rPr>
        <w:t>) Degree in Culture, Media and Society</w:t>
      </w:r>
    </w:p>
    <w:p w:rsidR="00656420" w:rsidRDefault="00656420" w:rsidP="00656420">
      <w:pPr>
        <w:widowControl w:val="0"/>
        <w:autoSpaceDE w:val="0"/>
        <w:autoSpaceDN w:val="0"/>
        <w:adjustRightInd w:val="0"/>
        <w:spacing w:after="0" w:line="240" w:lineRule="auto"/>
        <w:ind w:right="-7"/>
        <w:rPr>
          <w:rFonts w:ascii="ArialMT" w:hAnsi="ArialMT" w:cs="ArialMT"/>
          <w:sz w:val="28"/>
          <w:szCs w:val="28"/>
        </w:rPr>
      </w:pPr>
    </w:p>
    <w:p w:rsidR="00656420" w:rsidRDefault="00656420" w:rsidP="00656420">
      <w:pPr>
        <w:widowControl w:val="0"/>
        <w:autoSpaceDE w:val="0"/>
        <w:autoSpaceDN w:val="0"/>
        <w:adjustRightInd w:val="0"/>
        <w:spacing w:after="0" w:line="240" w:lineRule="auto"/>
        <w:ind w:right="-7"/>
        <w:jc w:val="center"/>
        <w:rPr>
          <w:rFonts w:ascii="Arial-BoldMT" w:hAnsi="Arial-BoldMT" w:cs="Arial-BoldMT"/>
          <w:b/>
          <w:bCs/>
          <w:sz w:val="28"/>
          <w:szCs w:val="28"/>
        </w:rPr>
      </w:pPr>
      <w:r>
        <w:rPr>
          <w:rFonts w:ascii="Arial-BoldMT" w:hAnsi="Arial-BoldMT" w:cs="Arial-BoldMT"/>
          <w:b/>
          <w:bCs/>
          <w:sz w:val="28"/>
          <w:szCs w:val="28"/>
        </w:rPr>
        <w:t>Edinburgh Napier University</w:t>
      </w:r>
    </w:p>
    <w:p w:rsidR="00656420" w:rsidRDefault="00656420" w:rsidP="00656420">
      <w:pPr>
        <w:widowControl w:val="0"/>
        <w:autoSpaceDE w:val="0"/>
        <w:autoSpaceDN w:val="0"/>
        <w:adjustRightInd w:val="0"/>
        <w:spacing w:after="0" w:line="240" w:lineRule="auto"/>
        <w:ind w:right="-7"/>
        <w:jc w:val="center"/>
        <w:rPr>
          <w:rFonts w:ascii="Arial-BoldMT" w:hAnsi="Arial-BoldMT" w:cs="Arial-BoldMT"/>
          <w:b/>
          <w:bCs/>
          <w:sz w:val="24"/>
          <w:szCs w:val="24"/>
        </w:rPr>
      </w:pPr>
      <w:r>
        <w:rPr>
          <w:rFonts w:ascii="Arial-BoldMT" w:hAnsi="Arial-BoldMT" w:cs="Arial-BoldMT"/>
          <w:b/>
          <w:bCs/>
          <w:sz w:val="28"/>
          <w:szCs w:val="28"/>
        </w:rPr>
        <w:t>2012</w:t>
      </w:r>
    </w:p>
    <w:p w:rsidR="00656420" w:rsidRDefault="00656420" w:rsidP="00656420">
      <w:pPr>
        <w:widowControl w:val="0"/>
        <w:autoSpaceDE w:val="0"/>
        <w:autoSpaceDN w:val="0"/>
        <w:adjustRightInd w:val="0"/>
        <w:spacing w:after="0" w:line="240" w:lineRule="auto"/>
        <w:ind w:right="-7"/>
        <w:rPr>
          <w:rFonts w:ascii="Arial-BoldMT" w:hAnsi="Arial-BoldMT" w:cs="Arial-BoldMT"/>
          <w:b/>
          <w:bCs/>
          <w:sz w:val="24"/>
          <w:szCs w:val="24"/>
        </w:rPr>
      </w:pPr>
    </w:p>
    <w:p w:rsidR="00656420" w:rsidRDefault="00656420" w:rsidP="00656420">
      <w:pPr>
        <w:widowControl w:val="0"/>
        <w:autoSpaceDE w:val="0"/>
        <w:autoSpaceDN w:val="0"/>
        <w:adjustRightInd w:val="0"/>
        <w:spacing w:after="0" w:line="240" w:lineRule="auto"/>
        <w:ind w:right="-7"/>
        <w:rPr>
          <w:rFonts w:ascii="Arial-BoldMT" w:hAnsi="Arial-BoldMT" w:cs="Arial-BoldMT"/>
          <w:b/>
          <w:bCs/>
          <w:sz w:val="24"/>
          <w:szCs w:val="24"/>
        </w:rPr>
      </w:pPr>
    </w:p>
    <w:p w:rsidR="00656420" w:rsidRDefault="00656420" w:rsidP="00656420">
      <w:pPr>
        <w:widowControl w:val="0"/>
        <w:autoSpaceDE w:val="0"/>
        <w:autoSpaceDN w:val="0"/>
        <w:adjustRightInd w:val="0"/>
        <w:spacing w:after="0" w:line="240" w:lineRule="auto"/>
        <w:ind w:right="-7"/>
        <w:rPr>
          <w:rFonts w:ascii="Arial-BoldMT" w:hAnsi="Arial-BoldMT" w:cs="Arial-BoldMT"/>
          <w:b/>
          <w:bCs/>
          <w:sz w:val="24"/>
          <w:szCs w:val="24"/>
        </w:rPr>
      </w:pPr>
    </w:p>
    <w:p w:rsidR="00656420" w:rsidRDefault="00656420" w:rsidP="00656420">
      <w:pPr>
        <w:widowControl w:val="0"/>
        <w:autoSpaceDE w:val="0"/>
        <w:autoSpaceDN w:val="0"/>
        <w:adjustRightInd w:val="0"/>
        <w:spacing w:after="0" w:line="240" w:lineRule="auto"/>
        <w:ind w:right="-7"/>
        <w:rPr>
          <w:rFonts w:ascii="Arial-BoldMT" w:hAnsi="Arial-BoldMT" w:cs="Arial-BoldMT"/>
          <w:b/>
          <w:bCs/>
          <w:sz w:val="24"/>
          <w:szCs w:val="24"/>
        </w:rPr>
      </w:pPr>
    </w:p>
    <w:p w:rsidR="00656420" w:rsidRDefault="00656420" w:rsidP="00656420">
      <w:pPr>
        <w:widowControl w:val="0"/>
        <w:autoSpaceDE w:val="0"/>
        <w:autoSpaceDN w:val="0"/>
        <w:adjustRightInd w:val="0"/>
        <w:spacing w:after="0" w:line="240" w:lineRule="auto"/>
        <w:ind w:right="-7"/>
        <w:rPr>
          <w:rFonts w:ascii="Arial-BoldMT" w:hAnsi="Arial-BoldMT" w:cs="Arial-BoldMT"/>
          <w:b/>
          <w:bCs/>
          <w:sz w:val="24"/>
          <w:szCs w:val="24"/>
        </w:rPr>
      </w:pPr>
    </w:p>
    <w:p w:rsidR="00656420" w:rsidRDefault="00656420" w:rsidP="00656420">
      <w:pPr>
        <w:widowControl w:val="0"/>
        <w:autoSpaceDE w:val="0"/>
        <w:autoSpaceDN w:val="0"/>
        <w:adjustRightInd w:val="0"/>
        <w:spacing w:after="0" w:line="240" w:lineRule="auto"/>
        <w:ind w:right="-7"/>
        <w:jc w:val="center"/>
        <w:rPr>
          <w:rFonts w:ascii="Arial-BoldMT" w:hAnsi="Arial-BoldMT" w:cs="Arial-BoldMT"/>
          <w:b/>
          <w:bCs/>
          <w:sz w:val="28"/>
          <w:szCs w:val="28"/>
        </w:rPr>
      </w:pPr>
      <w:r>
        <w:rPr>
          <w:rFonts w:ascii="Arial-BoldMT" w:hAnsi="Arial-BoldMT" w:cs="Arial-BoldMT"/>
          <w:b/>
          <w:bCs/>
          <w:sz w:val="40"/>
          <w:szCs w:val="40"/>
        </w:rPr>
        <w:t>Prodigal:</w:t>
      </w:r>
      <w:r w:rsidRPr="00656420">
        <w:t xml:space="preserve"> </w:t>
      </w:r>
      <w:r w:rsidRPr="00656420">
        <w:rPr>
          <w:rFonts w:ascii="Arial-BoldMT" w:hAnsi="Arial-BoldMT" w:cs="Arial-BoldMT"/>
          <w:b/>
          <w:bCs/>
          <w:sz w:val="40"/>
          <w:szCs w:val="40"/>
        </w:rPr>
        <w:t>The Amis Dynasty and ‘The Anxiety of Influence’</w:t>
      </w:r>
      <w:r>
        <w:rPr>
          <w:rFonts w:ascii="Arial-BoldMT" w:hAnsi="Arial-BoldMT" w:cs="Arial-BoldMT"/>
          <w:b/>
          <w:bCs/>
          <w:sz w:val="40"/>
          <w:szCs w:val="40"/>
        </w:rPr>
        <w:t xml:space="preserve">  </w:t>
      </w:r>
    </w:p>
    <w:p w:rsidR="00656420" w:rsidRDefault="00656420" w:rsidP="00656420">
      <w:pPr>
        <w:widowControl w:val="0"/>
        <w:autoSpaceDE w:val="0"/>
        <w:autoSpaceDN w:val="0"/>
        <w:adjustRightInd w:val="0"/>
        <w:spacing w:after="0" w:line="240" w:lineRule="auto"/>
        <w:ind w:right="-7"/>
        <w:jc w:val="center"/>
        <w:rPr>
          <w:rFonts w:ascii="Arial-BoldMT" w:hAnsi="Arial-BoldMT" w:cs="Arial-BoldMT"/>
          <w:b/>
          <w:bCs/>
          <w:sz w:val="28"/>
          <w:szCs w:val="28"/>
        </w:rPr>
      </w:pPr>
      <w:proofErr w:type="spellStart"/>
      <w:r>
        <w:rPr>
          <w:rFonts w:ascii="Arial-BoldMT" w:hAnsi="Arial-BoldMT" w:cs="Arial-BoldMT"/>
          <w:b/>
          <w:bCs/>
          <w:sz w:val="28"/>
          <w:szCs w:val="28"/>
        </w:rPr>
        <w:t>Raiph</w:t>
      </w:r>
      <w:proofErr w:type="spellEnd"/>
      <w:r>
        <w:rPr>
          <w:rFonts w:ascii="Arial-BoldMT" w:hAnsi="Arial-BoldMT" w:cs="Arial-BoldMT"/>
          <w:b/>
          <w:bCs/>
          <w:sz w:val="28"/>
          <w:szCs w:val="28"/>
        </w:rPr>
        <w:t xml:space="preserve"> Romans (09010255)</w:t>
      </w:r>
    </w:p>
    <w:p w:rsidR="00656420" w:rsidRDefault="00656420" w:rsidP="00656420">
      <w:pPr>
        <w:widowControl w:val="0"/>
        <w:autoSpaceDE w:val="0"/>
        <w:autoSpaceDN w:val="0"/>
        <w:adjustRightInd w:val="0"/>
        <w:spacing w:after="0" w:line="240" w:lineRule="auto"/>
        <w:ind w:right="-7"/>
        <w:rPr>
          <w:rFonts w:ascii="Arial-BoldMT" w:hAnsi="Arial-BoldMT" w:cs="Arial-BoldMT"/>
          <w:b/>
          <w:bCs/>
          <w:sz w:val="28"/>
          <w:szCs w:val="28"/>
        </w:rPr>
      </w:pPr>
    </w:p>
    <w:p w:rsidR="00656420" w:rsidRDefault="00656420" w:rsidP="00656420">
      <w:pPr>
        <w:widowControl w:val="0"/>
        <w:autoSpaceDE w:val="0"/>
        <w:autoSpaceDN w:val="0"/>
        <w:adjustRightInd w:val="0"/>
        <w:spacing w:after="0" w:line="240" w:lineRule="auto"/>
        <w:ind w:right="-7"/>
        <w:rPr>
          <w:rFonts w:ascii="Arial-BoldMT" w:hAnsi="Arial-BoldMT" w:cs="Arial-BoldMT"/>
          <w:b/>
          <w:bCs/>
          <w:sz w:val="28"/>
          <w:szCs w:val="28"/>
        </w:rPr>
      </w:pPr>
    </w:p>
    <w:p w:rsidR="00656420" w:rsidRDefault="00656420" w:rsidP="00656420">
      <w:pPr>
        <w:widowControl w:val="0"/>
        <w:autoSpaceDE w:val="0"/>
        <w:autoSpaceDN w:val="0"/>
        <w:adjustRightInd w:val="0"/>
        <w:spacing w:after="0" w:line="240" w:lineRule="auto"/>
        <w:ind w:right="-7"/>
        <w:rPr>
          <w:rFonts w:ascii="Arial-BoldMT" w:hAnsi="Arial-BoldMT" w:cs="Arial-BoldMT"/>
          <w:b/>
          <w:bCs/>
          <w:sz w:val="28"/>
          <w:szCs w:val="28"/>
        </w:rPr>
      </w:pPr>
    </w:p>
    <w:p w:rsidR="00656420" w:rsidRDefault="00656420" w:rsidP="00656420">
      <w:pPr>
        <w:widowControl w:val="0"/>
        <w:autoSpaceDE w:val="0"/>
        <w:autoSpaceDN w:val="0"/>
        <w:adjustRightInd w:val="0"/>
        <w:spacing w:after="0" w:line="240" w:lineRule="auto"/>
        <w:ind w:right="-7"/>
        <w:jc w:val="center"/>
        <w:rPr>
          <w:rFonts w:ascii="Arial-BoldMT" w:hAnsi="Arial-BoldMT" w:cs="Arial-BoldMT"/>
          <w:b/>
          <w:bCs/>
          <w:sz w:val="28"/>
          <w:szCs w:val="28"/>
        </w:rPr>
      </w:pPr>
      <w:r>
        <w:rPr>
          <w:rFonts w:ascii="Arial-BoldMT" w:hAnsi="Arial-BoldMT" w:cs="Arial-BoldMT"/>
          <w:b/>
          <w:bCs/>
          <w:sz w:val="28"/>
          <w:szCs w:val="28"/>
        </w:rPr>
        <w:t>EDINBURGH NAPIER UNIVERSITY</w:t>
      </w:r>
    </w:p>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656420" w:rsidRDefault="00656420"/>
    <w:p w:rsidR="00B94B25" w:rsidRPr="0010624C" w:rsidRDefault="0010624C" w:rsidP="00BF5132">
      <w:pPr>
        <w:ind w:firstLine="720"/>
        <w:rPr>
          <w:rFonts w:ascii="Arial" w:hAnsi="Arial" w:cs="Arial"/>
          <w:b/>
          <w:sz w:val="40"/>
          <w:szCs w:val="40"/>
        </w:rPr>
      </w:pPr>
      <w:r>
        <w:rPr>
          <w:rFonts w:ascii="Arial" w:hAnsi="Arial" w:cs="Arial"/>
          <w:b/>
          <w:sz w:val="40"/>
          <w:szCs w:val="40"/>
        </w:rPr>
        <w:lastRenderedPageBreak/>
        <w:t>Abstract:</w:t>
      </w:r>
    </w:p>
    <w:p w:rsidR="003969A3" w:rsidRPr="00B94B25" w:rsidRDefault="003969A3" w:rsidP="00BF5132">
      <w:pPr>
        <w:ind w:firstLine="720"/>
        <w:rPr>
          <w:rFonts w:ascii="Arial" w:hAnsi="Arial" w:cs="Arial"/>
          <w:i/>
          <w:sz w:val="24"/>
          <w:szCs w:val="24"/>
        </w:rPr>
      </w:pPr>
      <w:r w:rsidRPr="00B94B25">
        <w:rPr>
          <w:rFonts w:ascii="Arial" w:hAnsi="Arial" w:cs="Arial"/>
          <w:i/>
          <w:sz w:val="24"/>
          <w:szCs w:val="24"/>
        </w:rPr>
        <w:t>In the course of this dissertation I will be studying the works of the acclaimed authors Kingsley and Martin Amis. I will be</w:t>
      </w:r>
      <w:r w:rsidR="003C4590" w:rsidRPr="00B94B25">
        <w:rPr>
          <w:rFonts w:ascii="Arial" w:hAnsi="Arial" w:cs="Arial"/>
          <w:i/>
          <w:sz w:val="24"/>
          <w:szCs w:val="24"/>
        </w:rPr>
        <w:t xml:space="preserve"> specifically</w:t>
      </w:r>
      <w:r w:rsidRPr="00B94B25">
        <w:rPr>
          <w:rFonts w:ascii="Arial" w:hAnsi="Arial" w:cs="Arial"/>
          <w:i/>
          <w:sz w:val="24"/>
          <w:szCs w:val="24"/>
        </w:rPr>
        <w:t xml:space="preserve"> examining </w:t>
      </w:r>
      <w:r w:rsidR="003C4590" w:rsidRPr="00B94B25">
        <w:rPr>
          <w:rFonts w:ascii="Arial" w:hAnsi="Arial" w:cs="Arial"/>
          <w:i/>
          <w:sz w:val="24"/>
          <w:szCs w:val="24"/>
        </w:rPr>
        <w:t xml:space="preserve">the </w:t>
      </w:r>
      <w:r w:rsidRPr="00B94B25">
        <w:rPr>
          <w:rFonts w:ascii="Arial" w:hAnsi="Arial" w:cs="Arial"/>
          <w:i/>
          <w:sz w:val="24"/>
          <w:szCs w:val="24"/>
        </w:rPr>
        <w:t>novels</w:t>
      </w:r>
      <w:r w:rsidR="003C4590" w:rsidRPr="00B94B25">
        <w:rPr>
          <w:rFonts w:ascii="Arial" w:hAnsi="Arial" w:cs="Arial"/>
          <w:i/>
          <w:sz w:val="24"/>
          <w:szCs w:val="24"/>
        </w:rPr>
        <w:t xml:space="preserve"> ‘</w:t>
      </w:r>
      <w:r w:rsidR="003C4590" w:rsidRPr="00B94B25">
        <w:rPr>
          <w:rFonts w:ascii="Arial" w:hAnsi="Arial" w:cs="Arial"/>
          <w:sz w:val="24"/>
          <w:szCs w:val="24"/>
        </w:rPr>
        <w:t xml:space="preserve">Lucky Jim’ (1954), ‘The Rachel Papers’ (1973), ‘Money’ (1983) </w:t>
      </w:r>
      <w:r w:rsidR="003C4590" w:rsidRPr="00B94B25">
        <w:rPr>
          <w:rFonts w:ascii="Arial" w:hAnsi="Arial" w:cs="Arial"/>
          <w:i/>
          <w:sz w:val="24"/>
          <w:szCs w:val="24"/>
        </w:rPr>
        <w:t>and</w:t>
      </w:r>
      <w:r w:rsidR="003C4590" w:rsidRPr="00B94B25">
        <w:rPr>
          <w:rFonts w:ascii="Arial" w:hAnsi="Arial" w:cs="Arial"/>
          <w:sz w:val="24"/>
          <w:szCs w:val="24"/>
        </w:rPr>
        <w:t xml:space="preserve"> ‘Stanley and the Women’ (1984)</w:t>
      </w:r>
      <w:r w:rsidRPr="00B94B25">
        <w:rPr>
          <w:rFonts w:ascii="Arial" w:hAnsi="Arial" w:cs="Arial"/>
          <w:i/>
          <w:sz w:val="24"/>
          <w:szCs w:val="24"/>
        </w:rPr>
        <w:t xml:space="preserve"> in</w:t>
      </w:r>
      <w:r w:rsidR="003C4590" w:rsidRPr="00B94B25">
        <w:rPr>
          <w:rFonts w:ascii="Arial" w:hAnsi="Arial" w:cs="Arial"/>
          <w:i/>
          <w:sz w:val="24"/>
          <w:szCs w:val="24"/>
        </w:rPr>
        <w:t xml:space="preserve"> an</w:t>
      </w:r>
      <w:r w:rsidRPr="00B94B25">
        <w:rPr>
          <w:rFonts w:ascii="Arial" w:hAnsi="Arial" w:cs="Arial"/>
          <w:i/>
          <w:sz w:val="24"/>
          <w:szCs w:val="24"/>
        </w:rPr>
        <w:t xml:space="preserve"> attempt to assess the extent to which Kingsley Amis’ work moulde</w:t>
      </w:r>
      <w:r w:rsidR="003C4590" w:rsidRPr="00B94B25">
        <w:rPr>
          <w:rFonts w:ascii="Arial" w:hAnsi="Arial" w:cs="Arial"/>
          <w:i/>
          <w:sz w:val="24"/>
          <w:szCs w:val="24"/>
        </w:rPr>
        <w:t>d and affected his son Martin’s</w:t>
      </w:r>
      <w:r w:rsidRPr="00B94B25">
        <w:rPr>
          <w:rFonts w:ascii="Arial" w:hAnsi="Arial" w:cs="Arial"/>
          <w:i/>
          <w:sz w:val="24"/>
          <w:szCs w:val="24"/>
        </w:rPr>
        <w:t xml:space="preserve">. To this end I shall evaluate Kingsley and Martin’s representations of class, gender and self, as well as the paths of each writer’s career in light of the real-world circumstances in which they were writing.  I will also be relying upon the work of Harold Bloom, more specifically his theory on the “Anxiety of Authorship” to examine the filial relationship between </w:t>
      </w:r>
      <w:r w:rsidR="00C07785" w:rsidRPr="00B94B25">
        <w:rPr>
          <w:rFonts w:ascii="Arial" w:hAnsi="Arial" w:cs="Arial"/>
          <w:i/>
          <w:sz w:val="24"/>
          <w:szCs w:val="24"/>
        </w:rPr>
        <w:t>Martin and his father and to what extent Martin has been influenced by Kingsley’s work, opinions and reputation.</w:t>
      </w:r>
      <w:r w:rsidR="009A31E6" w:rsidRPr="00B94B25">
        <w:rPr>
          <w:rFonts w:ascii="Arial" w:hAnsi="Arial" w:cs="Arial"/>
          <w:i/>
          <w:sz w:val="24"/>
          <w:szCs w:val="24"/>
        </w:rPr>
        <w:t xml:space="preserve"> </w:t>
      </w:r>
      <w:r w:rsidRPr="00B94B25">
        <w:rPr>
          <w:rFonts w:ascii="Arial" w:hAnsi="Arial" w:cs="Arial"/>
          <w:i/>
          <w:sz w:val="24"/>
          <w:szCs w:val="24"/>
        </w:rPr>
        <w:t xml:space="preserve"> </w:t>
      </w:r>
    </w:p>
    <w:p w:rsidR="0017623B" w:rsidRDefault="0017623B" w:rsidP="00BF5132">
      <w:pPr>
        <w:ind w:firstLine="720"/>
        <w:rPr>
          <w:i/>
        </w:rPr>
      </w:pPr>
    </w:p>
    <w:p w:rsidR="00B94B25" w:rsidRDefault="00B94B25" w:rsidP="00BF5132">
      <w:pPr>
        <w:ind w:firstLine="720"/>
        <w:rPr>
          <w:i/>
        </w:rPr>
      </w:pPr>
    </w:p>
    <w:p w:rsidR="00B94B25" w:rsidRDefault="00B94B25" w:rsidP="00BF5132">
      <w:pPr>
        <w:ind w:firstLine="720"/>
        <w:rPr>
          <w:i/>
        </w:rPr>
      </w:pPr>
    </w:p>
    <w:p w:rsidR="00B94B25" w:rsidRDefault="00B94B25" w:rsidP="00BF5132">
      <w:pPr>
        <w:ind w:firstLine="720"/>
        <w:rPr>
          <w:i/>
        </w:rPr>
      </w:pPr>
    </w:p>
    <w:p w:rsidR="00B94B25" w:rsidRDefault="00B94B25" w:rsidP="00BF5132">
      <w:pPr>
        <w:ind w:firstLine="720"/>
        <w:rPr>
          <w:i/>
        </w:rPr>
      </w:pPr>
    </w:p>
    <w:p w:rsidR="00B94B25" w:rsidRDefault="00B94B25"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Pr="00656420" w:rsidRDefault="00656420" w:rsidP="00BF5132">
      <w:pPr>
        <w:ind w:firstLine="720"/>
        <w:rPr>
          <w:i/>
          <w:sz w:val="40"/>
          <w:szCs w:val="40"/>
        </w:rPr>
      </w:pPr>
    </w:p>
    <w:p w:rsidR="00656420" w:rsidRDefault="00656420" w:rsidP="00BF5132">
      <w:pPr>
        <w:ind w:firstLine="720"/>
        <w:rPr>
          <w:rFonts w:ascii="Arial" w:hAnsi="Arial" w:cs="Arial"/>
          <w:b/>
          <w:sz w:val="40"/>
          <w:szCs w:val="40"/>
          <w:u w:val="single"/>
        </w:rPr>
      </w:pPr>
    </w:p>
    <w:p w:rsidR="00656420" w:rsidRDefault="00656420" w:rsidP="00BF5132">
      <w:pPr>
        <w:ind w:firstLine="720"/>
        <w:rPr>
          <w:rFonts w:ascii="Arial" w:hAnsi="Arial" w:cs="Arial"/>
          <w:b/>
          <w:sz w:val="40"/>
          <w:szCs w:val="40"/>
          <w:u w:val="single"/>
        </w:rPr>
      </w:pPr>
    </w:p>
    <w:p w:rsidR="00656420" w:rsidRDefault="00656420" w:rsidP="00BF5132">
      <w:pPr>
        <w:ind w:firstLine="720"/>
        <w:rPr>
          <w:rFonts w:ascii="Arial" w:hAnsi="Arial" w:cs="Arial"/>
          <w:b/>
          <w:sz w:val="40"/>
          <w:szCs w:val="40"/>
          <w:u w:val="single"/>
        </w:rPr>
      </w:pPr>
    </w:p>
    <w:p w:rsidR="0010624C" w:rsidRDefault="0010624C" w:rsidP="00BF5132">
      <w:pPr>
        <w:ind w:firstLine="720"/>
        <w:rPr>
          <w:rFonts w:ascii="Arial" w:hAnsi="Arial" w:cs="Arial"/>
          <w:b/>
          <w:sz w:val="40"/>
          <w:szCs w:val="40"/>
          <w:u w:val="single"/>
        </w:rPr>
      </w:pPr>
    </w:p>
    <w:p w:rsidR="0010624C" w:rsidRDefault="0010624C" w:rsidP="00BF5132">
      <w:pPr>
        <w:ind w:firstLine="720"/>
        <w:rPr>
          <w:rFonts w:ascii="Arial" w:hAnsi="Arial" w:cs="Arial"/>
          <w:b/>
          <w:sz w:val="40"/>
          <w:szCs w:val="40"/>
          <w:u w:val="single"/>
        </w:rPr>
      </w:pPr>
    </w:p>
    <w:p w:rsidR="00656420" w:rsidRPr="00656420" w:rsidRDefault="00656420" w:rsidP="00BF5132">
      <w:pPr>
        <w:ind w:firstLine="720"/>
        <w:rPr>
          <w:rFonts w:ascii="Arial" w:hAnsi="Arial" w:cs="Arial"/>
          <w:b/>
          <w:sz w:val="40"/>
          <w:szCs w:val="40"/>
          <w:u w:val="single"/>
        </w:rPr>
      </w:pPr>
      <w:r w:rsidRPr="00656420">
        <w:rPr>
          <w:rFonts w:ascii="Arial" w:hAnsi="Arial" w:cs="Arial"/>
          <w:b/>
          <w:sz w:val="40"/>
          <w:szCs w:val="40"/>
          <w:u w:val="single"/>
        </w:rPr>
        <w:t xml:space="preserve">Originality Statement: </w:t>
      </w:r>
    </w:p>
    <w:p w:rsidR="00656420" w:rsidRDefault="00656420" w:rsidP="00BF5132">
      <w:pPr>
        <w:ind w:firstLine="720"/>
        <w:rPr>
          <w:i/>
        </w:rPr>
      </w:pPr>
    </w:p>
    <w:p w:rsidR="00656420" w:rsidRDefault="00656420" w:rsidP="00BF5132">
      <w:pPr>
        <w:ind w:firstLine="720"/>
        <w:rPr>
          <w:i/>
        </w:rPr>
      </w:pPr>
    </w:p>
    <w:p w:rsidR="00656420" w:rsidRPr="00656420" w:rsidRDefault="00656420" w:rsidP="00656420">
      <w:pPr>
        <w:ind w:firstLine="720"/>
        <w:rPr>
          <w:rFonts w:ascii="Arial" w:hAnsi="Arial" w:cs="Arial"/>
          <w:sz w:val="40"/>
          <w:szCs w:val="40"/>
        </w:rPr>
      </w:pPr>
      <w:r w:rsidRPr="00656420">
        <w:rPr>
          <w:rFonts w:ascii="Arial" w:hAnsi="Arial" w:cs="Arial"/>
          <w:sz w:val="40"/>
          <w:szCs w:val="40"/>
        </w:rPr>
        <w:t>This project is an original piece of work which is made available for photocopying, for inter-library loan, and for electronic access at the discretion of the Head of School of Arts &amp; Creative Industries.</w:t>
      </w:r>
    </w:p>
    <w:p w:rsidR="00656420" w:rsidRPr="00656420" w:rsidRDefault="00656420" w:rsidP="00656420">
      <w:pPr>
        <w:ind w:firstLine="720"/>
        <w:rPr>
          <w:rFonts w:ascii="Arial" w:hAnsi="Arial" w:cs="Arial"/>
          <w:sz w:val="40"/>
          <w:szCs w:val="40"/>
        </w:rPr>
      </w:pPr>
    </w:p>
    <w:p w:rsidR="00656420" w:rsidRPr="00656420" w:rsidRDefault="00656420" w:rsidP="00656420">
      <w:pPr>
        <w:ind w:firstLine="720"/>
        <w:rPr>
          <w:rFonts w:ascii="Arial" w:hAnsi="Arial" w:cs="Arial"/>
          <w:sz w:val="40"/>
          <w:szCs w:val="40"/>
        </w:rPr>
      </w:pPr>
      <w:r w:rsidRPr="00656420">
        <w:rPr>
          <w:rFonts w:ascii="Arial" w:hAnsi="Arial" w:cs="Arial"/>
          <w:sz w:val="40"/>
          <w:szCs w:val="40"/>
        </w:rPr>
        <w:tab/>
      </w:r>
      <w:proofErr w:type="gramStart"/>
      <w:r w:rsidRPr="00656420">
        <w:rPr>
          <w:rFonts w:ascii="Arial" w:hAnsi="Arial" w:cs="Arial"/>
          <w:sz w:val="40"/>
          <w:szCs w:val="40"/>
        </w:rPr>
        <w:t>Signed ................................................</w:t>
      </w:r>
      <w:proofErr w:type="gramEnd"/>
    </w:p>
    <w:p w:rsidR="00B94B25" w:rsidRDefault="00B94B25" w:rsidP="00BF5132">
      <w:pPr>
        <w:ind w:firstLine="720"/>
        <w:rPr>
          <w:i/>
        </w:rPr>
      </w:pPr>
    </w:p>
    <w:p w:rsidR="00B94B25" w:rsidRDefault="00B94B25" w:rsidP="00BF5132">
      <w:pPr>
        <w:ind w:firstLine="720"/>
        <w:rPr>
          <w:i/>
        </w:rPr>
      </w:pPr>
    </w:p>
    <w:p w:rsidR="00B94B25" w:rsidRDefault="00B94B25" w:rsidP="00BF5132">
      <w:pPr>
        <w:ind w:firstLine="720"/>
        <w:rPr>
          <w:i/>
        </w:rPr>
      </w:pPr>
    </w:p>
    <w:p w:rsidR="00B94B25" w:rsidRDefault="00B94B25"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656420" w:rsidRDefault="00656420" w:rsidP="00BF5132">
      <w:pPr>
        <w:ind w:firstLine="720"/>
        <w:rPr>
          <w:i/>
        </w:rPr>
      </w:pPr>
    </w:p>
    <w:p w:rsidR="00B94B25" w:rsidRDefault="00B94B25" w:rsidP="00BF5132">
      <w:pPr>
        <w:ind w:firstLine="720"/>
        <w:rPr>
          <w:i/>
        </w:rPr>
      </w:pPr>
    </w:p>
    <w:p w:rsidR="008A1BCE" w:rsidRDefault="008A1BCE" w:rsidP="00656420">
      <w:pPr>
        <w:ind w:firstLine="720"/>
        <w:jc w:val="center"/>
        <w:rPr>
          <w:rFonts w:ascii="Arial" w:hAnsi="Arial" w:cs="Arial"/>
          <w:b/>
          <w:sz w:val="24"/>
          <w:szCs w:val="24"/>
        </w:rPr>
      </w:pPr>
    </w:p>
    <w:p w:rsidR="008A1BCE" w:rsidRDefault="008A1BCE" w:rsidP="008A1BCE">
      <w:pPr>
        <w:jc w:val="center"/>
        <w:rPr>
          <w:rFonts w:ascii="Arial" w:hAnsi="Arial" w:cs="Arial"/>
          <w:b/>
          <w:sz w:val="40"/>
          <w:szCs w:val="40"/>
        </w:rPr>
      </w:pPr>
      <w:r>
        <w:rPr>
          <w:rFonts w:ascii="Arial" w:hAnsi="Arial" w:cs="Arial"/>
          <w:b/>
          <w:sz w:val="40"/>
          <w:szCs w:val="40"/>
        </w:rPr>
        <w:t>Acknowledgements</w:t>
      </w:r>
    </w:p>
    <w:p w:rsidR="008A1BCE" w:rsidRDefault="008A1BCE" w:rsidP="008A1BCE">
      <w:pPr>
        <w:rPr>
          <w:rFonts w:ascii="Arial" w:hAnsi="Arial" w:cs="Arial"/>
          <w:sz w:val="24"/>
          <w:szCs w:val="24"/>
        </w:rPr>
      </w:pPr>
    </w:p>
    <w:p w:rsidR="008A1BCE" w:rsidRDefault="008A1BCE" w:rsidP="008A1BCE">
      <w:pPr>
        <w:rPr>
          <w:rFonts w:ascii="Arial" w:hAnsi="Arial" w:cs="Arial"/>
          <w:sz w:val="24"/>
          <w:szCs w:val="24"/>
        </w:rPr>
      </w:pPr>
      <w:proofErr w:type="spellStart"/>
      <w:r>
        <w:rPr>
          <w:rFonts w:ascii="Arial" w:hAnsi="Arial" w:cs="Arial"/>
          <w:sz w:val="24"/>
          <w:szCs w:val="24"/>
        </w:rPr>
        <w:t>Dr.</w:t>
      </w:r>
      <w:proofErr w:type="spellEnd"/>
      <w:r>
        <w:rPr>
          <w:rFonts w:ascii="Arial" w:hAnsi="Arial" w:cs="Arial"/>
          <w:sz w:val="24"/>
          <w:szCs w:val="24"/>
        </w:rPr>
        <w:t xml:space="preserve"> Sara Wasson- for her enduring optimism throughout my degree </w:t>
      </w:r>
      <w:proofErr w:type="gramStart"/>
      <w:r>
        <w:rPr>
          <w:rFonts w:ascii="Arial" w:hAnsi="Arial" w:cs="Arial"/>
          <w:sz w:val="24"/>
          <w:szCs w:val="24"/>
        </w:rPr>
        <w:t>programme,</w:t>
      </w:r>
      <w:proofErr w:type="gramEnd"/>
      <w:r>
        <w:rPr>
          <w:rFonts w:ascii="Arial" w:hAnsi="Arial" w:cs="Arial"/>
          <w:sz w:val="24"/>
          <w:szCs w:val="24"/>
        </w:rPr>
        <w:t xml:space="preserve"> and for the encouragement she has provided me over the years.</w:t>
      </w:r>
    </w:p>
    <w:p w:rsidR="008A1BCE" w:rsidRDefault="008A1BCE" w:rsidP="008A1BCE">
      <w:pPr>
        <w:rPr>
          <w:rFonts w:ascii="Arial" w:hAnsi="Arial" w:cs="Arial"/>
          <w:sz w:val="24"/>
          <w:szCs w:val="24"/>
        </w:rPr>
      </w:pPr>
      <w:proofErr w:type="spellStart"/>
      <w:r>
        <w:rPr>
          <w:rFonts w:ascii="Arial" w:hAnsi="Arial" w:cs="Arial"/>
          <w:sz w:val="24"/>
          <w:szCs w:val="24"/>
        </w:rPr>
        <w:t>Dr.</w:t>
      </w:r>
      <w:proofErr w:type="spellEnd"/>
      <w:r>
        <w:rPr>
          <w:rFonts w:ascii="Arial" w:hAnsi="Arial" w:cs="Arial"/>
          <w:sz w:val="24"/>
          <w:szCs w:val="24"/>
        </w:rPr>
        <w:t xml:space="preserve"> Scott </w:t>
      </w:r>
      <w:proofErr w:type="spellStart"/>
      <w:r>
        <w:rPr>
          <w:rFonts w:ascii="Arial" w:hAnsi="Arial" w:cs="Arial"/>
          <w:sz w:val="24"/>
          <w:szCs w:val="24"/>
        </w:rPr>
        <w:t>Lyall</w:t>
      </w:r>
      <w:proofErr w:type="spellEnd"/>
      <w:r>
        <w:rPr>
          <w:rFonts w:ascii="Arial" w:hAnsi="Arial" w:cs="Arial"/>
          <w:sz w:val="24"/>
          <w:szCs w:val="24"/>
        </w:rPr>
        <w:t>- for pointing me in the right direction and helping me structure my dissertation</w:t>
      </w:r>
    </w:p>
    <w:p w:rsidR="00BA0E09" w:rsidRDefault="008A1BCE" w:rsidP="008A1BCE">
      <w:pPr>
        <w:rPr>
          <w:rFonts w:ascii="Arial" w:hAnsi="Arial" w:cs="Arial"/>
          <w:sz w:val="24"/>
          <w:szCs w:val="24"/>
        </w:rPr>
      </w:pPr>
      <w:r>
        <w:rPr>
          <w:rFonts w:ascii="Arial" w:hAnsi="Arial" w:cs="Arial"/>
          <w:sz w:val="24"/>
          <w:szCs w:val="24"/>
        </w:rPr>
        <w:t xml:space="preserve">Katie Murray- for her patience </w:t>
      </w:r>
      <w:r w:rsidR="00BA0E09">
        <w:rPr>
          <w:rFonts w:ascii="Arial" w:hAnsi="Arial" w:cs="Arial"/>
          <w:sz w:val="24"/>
          <w:szCs w:val="24"/>
        </w:rPr>
        <w:t>during the time I was writing, truly the Christine to my Dixon</w:t>
      </w:r>
    </w:p>
    <w:p w:rsidR="008A1BCE" w:rsidRDefault="00BA0E09" w:rsidP="008A1BCE">
      <w:pPr>
        <w:rPr>
          <w:rFonts w:ascii="Arial" w:hAnsi="Arial" w:cs="Arial"/>
          <w:sz w:val="24"/>
          <w:szCs w:val="24"/>
        </w:rPr>
      </w:pPr>
      <w:r>
        <w:rPr>
          <w:rFonts w:ascii="Arial" w:hAnsi="Arial" w:cs="Arial"/>
          <w:sz w:val="24"/>
          <w:szCs w:val="24"/>
        </w:rPr>
        <w:t xml:space="preserve">Alex Rowell- for starting this whole thing off by buying me </w:t>
      </w:r>
      <w:r>
        <w:rPr>
          <w:rFonts w:ascii="Arial" w:hAnsi="Arial" w:cs="Arial"/>
          <w:i/>
          <w:sz w:val="24"/>
          <w:szCs w:val="24"/>
        </w:rPr>
        <w:t>Lucky Jim</w:t>
      </w:r>
      <w:r>
        <w:rPr>
          <w:rFonts w:ascii="Arial" w:hAnsi="Arial" w:cs="Arial"/>
          <w:sz w:val="24"/>
          <w:szCs w:val="24"/>
        </w:rPr>
        <w:t xml:space="preserve">, I don’t think either of us thought it would go this far. </w:t>
      </w:r>
      <w:r w:rsidR="008A1BCE">
        <w:rPr>
          <w:rFonts w:ascii="Arial" w:hAnsi="Arial" w:cs="Arial"/>
          <w:sz w:val="24"/>
          <w:szCs w:val="24"/>
        </w:rPr>
        <w:t xml:space="preserve"> </w:t>
      </w:r>
    </w:p>
    <w:p w:rsidR="008A1BCE" w:rsidRPr="008A1BCE" w:rsidRDefault="008A1BCE" w:rsidP="008A1BCE">
      <w:pPr>
        <w:rPr>
          <w:rFonts w:ascii="Arial" w:hAnsi="Arial" w:cs="Arial"/>
          <w:sz w:val="24"/>
          <w:szCs w:val="24"/>
        </w:rPr>
      </w:pPr>
      <w:r>
        <w:rPr>
          <w:rFonts w:ascii="Arial" w:hAnsi="Arial" w:cs="Arial"/>
          <w:sz w:val="24"/>
          <w:szCs w:val="24"/>
        </w:rPr>
        <w:t xml:space="preserve">  </w:t>
      </w: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8A1BCE">
      <w:pPr>
        <w:jc w:val="center"/>
        <w:rPr>
          <w:rFonts w:ascii="Arial" w:hAnsi="Arial" w:cs="Arial"/>
          <w:b/>
          <w:sz w:val="40"/>
          <w:szCs w:val="40"/>
        </w:rPr>
      </w:pPr>
    </w:p>
    <w:p w:rsidR="008A1BCE" w:rsidRDefault="008A1BCE" w:rsidP="00BA0E09">
      <w:pPr>
        <w:rPr>
          <w:rFonts w:ascii="Arial" w:hAnsi="Arial" w:cs="Arial"/>
          <w:b/>
          <w:sz w:val="40"/>
          <w:szCs w:val="40"/>
        </w:rPr>
      </w:pPr>
      <w:r>
        <w:rPr>
          <w:rFonts w:ascii="Arial" w:hAnsi="Arial" w:cs="Arial"/>
          <w:b/>
          <w:sz w:val="40"/>
          <w:szCs w:val="40"/>
        </w:rPr>
        <w:t>Chapter List:</w:t>
      </w:r>
    </w:p>
    <w:p w:rsidR="008A1BCE" w:rsidRDefault="008A1BCE" w:rsidP="008A1BCE">
      <w:pPr>
        <w:rPr>
          <w:rFonts w:ascii="Arial" w:hAnsi="Arial" w:cs="Arial"/>
          <w:b/>
          <w:sz w:val="24"/>
          <w:szCs w:val="24"/>
        </w:rPr>
      </w:pPr>
    </w:p>
    <w:p w:rsidR="008A1BCE" w:rsidRDefault="00BF5501" w:rsidP="008A1BCE">
      <w:pPr>
        <w:pStyle w:val="ListParagraph"/>
        <w:numPr>
          <w:ilvl w:val="0"/>
          <w:numId w:val="4"/>
        </w:numPr>
        <w:rPr>
          <w:rFonts w:ascii="Arial" w:hAnsi="Arial" w:cs="Arial"/>
          <w:b/>
          <w:i/>
          <w:sz w:val="24"/>
          <w:szCs w:val="24"/>
        </w:rPr>
      </w:pPr>
      <w:r>
        <w:rPr>
          <w:rFonts w:ascii="Arial" w:hAnsi="Arial" w:cs="Arial"/>
          <w:b/>
          <w:sz w:val="24"/>
          <w:szCs w:val="24"/>
        </w:rPr>
        <w:t>Pg. 5</w:t>
      </w:r>
      <w:r w:rsidR="008A1BCE" w:rsidRPr="008A1BCE">
        <w:rPr>
          <w:rFonts w:ascii="Arial" w:hAnsi="Arial" w:cs="Arial"/>
          <w:b/>
          <w:i/>
          <w:sz w:val="24"/>
          <w:szCs w:val="24"/>
        </w:rPr>
        <w:t xml:space="preserve">- </w:t>
      </w:r>
      <w:r w:rsidR="008A1BCE" w:rsidRPr="00BF5501">
        <w:rPr>
          <w:rFonts w:ascii="Arial" w:hAnsi="Arial" w:cs="Arial"/>
          <w:b/>
          <w:i/>
          <w:sz w:val="24"/>
          <w:szCs w:val="24"/>
        </w:rPr>
        <w:t>Not Bloom(</w:t>
      </w:r>
      <w:proofErr w:type="spellStart"/>
      <w:r w:rsidR="008A1BCE" w:rsidRPr="00BF5501">
        <w:rPr>
          <w:rFonts w:ascii="Arial" w:hAnsi="Arial" w:cs="Arial"/>
          <w:b/>
          <w:i/>
          <w:sz w:val="24"/>
          <w:szCs w:val="24"/>
        </w:rPr>
        <w:t>sbury</w:t>
      </w:r>
      <w:proofErr w:type="spellEnd"/>
      <w:r w:rsidR="008A1BCE" w:rsidRPr="00BF5501">
        <w:rPr>
          <w:rFonts w:ascii="Arial" w:hAnsi="Arial" w:cs="Arial"/>
          <w:b/>
          <w:i/>
          <w:sz w:val="24"/>
          <w:szCs w:val="24"/>
        </w:rPr>
        <w:t>): The biographies and the theory</w:t>
      </w:r>
    </w:p>
    <w:p w:rsidR="008A1BCE" w:rsidRPr="008A1BCE" w:rsidRDefault="008A1BCE" w:rsidP="008A1BCE">
      <w:pPr>
        <w:pStyle w:val="ListParagraph"/>
        <w:rPr>
          <w:rFonts w:ascii="Arial" w:hAnsi="Arial" w:cs="Arial"/>
          <w:b/>
          <w:i/>
          <w:sz w:val="24"/>
          <w:szCs w:val="24"/>
        </w:rPr>
      </w:pPr>
    </w:p>
    <w:p w:rsidR="008A1BCE" w:rsidRPr="00BF5501" w:rsidRDefault="008A1BCE" w:rsidP="008A1BCE">
      <w:pPr>
        <w:pStyle w:val="ListParagraph"/>
        <w:numPr>
          <w:ilvl w:val="0"/>
          <w:numId w:val="4"/>
        </w:numPr>
        <w:rPr>
          <w:rFonts w:ascii="Arial" w:hAnsi="Arial" w:cs="Arial"/>
          <w:b/>
          <w:i/>
          <w:sz w:val="24"/>
          <w:szCs w:val="24"/>
        </w:rPr>
      </w:pPr>
      <w:r>
        <w:rPr>
          <w:rFonts w:ascii="Arial" w:hAnsi="Arial" w:cs="Arial"/>
          <w:b/>
          <w:sz w:val="24"/>
          <w:szCs w:val="24"/>
        </w:rPr>
        <w:t>Pg</w:t>
      </w:r>
      <w:r w:rsidRPr="008A1BCE">
        <w:rPr>
          <w:rFonts w:ascii="Arial" w:hAnsi="Arial" w:cs="Arial"/>
          <w:b/>
          <w:i/>
          <w:sz w:val="24"/>
          <w:szCs w:val="24"/>
        </w:rPr>
        <w:t>.</w:t>
      </w:r>
      <w:r w:rsidR="00BF5501">
        <w:rPr>
          <w:rFonts w:ascii="Arial" w:hAnsi="Arial" w:cs="Arial"/>
          <w:b/>
          <w:i/>
          <w:sz w:val="24"/>
          <w:szCs w:val="24"/>
        </w:rPr>
        <w:t xml:space="preserve"> </w:t>
      </w:r>
      <w:r w:rsidR="00BF5501">
        <w:rPr>
          <w:rFonts w:ascii="Arial" w:hAnsi="Arial" w:cs="Arial"/>
          <w:b/>
          <w:sz w:val="24"/>
          <w:szCs w:val="24"/>
        </w:rPr>
        <w:t>12</w:t>
      </w:r>
      <w:r w:rsidRPr="00BF5501">
        <w:rPr>
          <w:rFonts w:ascii="Arial" w:hAnsi="Arial" w:cs="Arial"/>
          <w:i/>
          <w:sz w:val="24"/>
          <w:szCs w:val="24"/>
        </w:rPr>
        <w:t xml:space="preserve">- </w:t>
      </w:r>
      <w:r w:rsidRPr="00BF5501">
        <w:rPr>
          <w:rFonts w:ascii="Arial" w:hAnsi="Arial" w:cs="Arial"/>
          <w:b/>
          <w:i/>
          <w:sz w:val="24"/>
          <w:szCs w:val="24"/>
        </w:rPr>
        <w:t xml:space="preserve">Charles meets James: An examination of </w:t>
      </w:r>
      <w:r w:rsidRPr="00BF5501">
        <w:rPr>
          <w:rFonts w:ascii="Arial" w:hAnsi="Arial" w:cs="Arial"/>
          <w:b/>
          <w:sz w:val="24"/>
          <w:szCs w:val="24"/>
        </w:rPr>
        <w:t xml:space="preserve">Lucky Jim </w:t>
      </w:r>
      <w:r w:rsidRPr="00BF5501">
        <w:rPr>
          <w:rFonts w:ascii="Arial" w:hAnsi="Arial" w:cs="Arial"/>
          <w:b/>
          <w:i/>
          <w:sz w:val="24"/>
          <w:szCs w:val="24"/>
        </w:rPr>
        <w:t xml:space="preserve">and </w:t>
      </w:r>
      <w:r w:rsidRPr="00BF5501">
        <w:rPr>
          <w:rFonts w:ascii="Arial" w:hAnsi="Arial" w:cs="Arial"/>
          <w:b/>
          <w:sz w:val="24"/>
          <w:szCs w:val="24"/>
        </w:rPr>
        <w:t>The Rachel Papers</w:t>
      </w:r>
    </w:p>
    <w:p w:rsidR="008A1BCE" w:rsidRPr="008A1BCE" w:rsidRDefault="008A1BCE" w:rsidP="008A1BCE">
      <w:pPr>
        <w:pStyle w:val="ListParagraph"/>
        <w:rPr>
          <w:rFonts w:ascii="Arial" w:hAnsi="Arial" w:cs="Arial"/>
          <w:b/>
          <w:i/>
          <w:sz w:val="24"/>
          <w:szCs w:val="24"/>
        </w:rPr>
      </w:pPr>
    </w:p>
    <w:p w:rsidR="008A1BCE" w:rsidRPr="00BF5501" w:rsidRDefault="008A1BCE" w:rsidP="00BF5501">
      <w:pPr>
        <w:pStyle w:val="ListParagraph"/>
        <w:numPr>
          <w:ilvl w:val="0"/>
          <w:numId w:val="4"/>
        </w:numPr>
        <w:rPr>
          <w:rFonts w:ascii="Arial" w:hAnsi="Arial" w:cs="Arial"/>
          <w:b/>
          <w:sz w:val="24"/>
          <w:szCs w:val="24"/>
        </w:rPr>
      </w:pPr>
      <w:r>
        <w:rPr>
          <w:rFonts w:ascii="Arial" w:hAnsi="Arial" w:cs="Arial"/>
          <w:b/>
          <w:sz w:val="24"/>
          <w:szCs w:val="24"/>
        </w:rPr>
        <w:t>Pg.</w:t>
      </w:r>
      <w:r w:rsidR="00BF5501">
        <w:rPr>
          <w:rFonts w:ascii="Arial" w:hAnsi="Arial" w:cs="Arial"/>
          <w:b/>
          <w:sz w:val="24"/>
          <w:szCs w:val="24"/>
        </w:rPr>
        <w:t xml:space="preserve"> 27- </w:t>
      </w:r>
      <w:r w:rsidR="00BF5501" w:rsidRPr="00BF5501">
        <w:rPr>
          <w:rFonts w:ascii="Arial" w:hAnsi="Arial" w:cs="Arial"/>
          <w:b/>
          <w:i/>
          <w:sz w:val="24"/>
          <w:szCs w:val="24"/>
        </w:rPr>
        <w:t xml:space="preserve">Stanley’s in the Money- Martin’s ascendency, </w:t>
      </w:r>
      <w:r w:rsidR="00BF5501" w:rsidRPr="00BF5501">
        <w:rPr>
          <w:rFonts w:ascii="Arial" w:hAnsi="Arial" w:cs="Arial"/>
          <w:b/>
          <w:sz w:val="24"/>
          <w:szCs w:val="24"/>
        </w:rPr>
        <w:t>Stanley and the Women</w:t>
      </w:r>
      <w:r w:rsidR="00BF5501" w:rsidRPr="00BF5501">
        <w:rPr>
          <w:rFonts w:ascii="Arial" w:hAnsi="Arial" w:cs="Arial"/>
          <w:b/>
          <w:i/>
          <w:sz w:val="24"/>
          <w:szCs w:val="24"/>
        </w:rPr>
        <w:t xml:space="preserve"> and </w:t>
      </w:r>
      <w:r w:rsidR="00BF5501" w:rsidRPr="00BF5501">
        <w:rPr>
          <w:rFonts w:ascii="Arial" w:hAnsi="Arial" w:cs="Arial"/>
          <w:b/>
          <w:sz w:val="24"/>
          <w:szCs w:val="24"/>
        </w:rPr>
        <w:t>Money</w:t>
      </w:r>
    </w:p>
    <w:p w:rsidR="00BA0E09" w:rsidRPr="00BA0E09" w:rsidRDefault="00BA0E09" w:rsidP="00BA0E09">
      <w:pPr>
        <w:pStyle w:val="ListParagraph"/>
        <w:rPr>
          <w:rFonts w:ascii="Arial" w:hAnsi="Arial" w:cs="Arial"/>
          <w:b/>
          <w:i/>
          <w:sz w:val="24"/>
          <w:szCs w:val="24"/>
        </w:rPr>
      </w:pPr>
    </w:p>
    <w:p w:rsidR="00BA0E09" w:rsidRPr="00BA0E09" w:rsidRDefault="00BA0E09" w:rsidP="008A1BCE">
      <w:pPr>
        <w:pStyle w:val="ListParagraph"/>
        <w:numPr>
          <w:ilvl w:val="0"/>
          <w:numId w:val="4"/>
        </w:numPr>
        <w:rPr>
          <w:rFonts w:ascii="Arial" w:hAnsi="Arial" w:cs="Arial"/>
          <w:b/>
          <w:i/>
          <w:sz w:val="24"/>
          <w:szCs w:val="24"/>
        </w:rPr>
      </w:pPr>
      <w:r>
        <w:rPr>
          <w:rFonts w:ascii="Arial" w:hAnsi="Arial" w:cs="Arial"/>
          <w:b/>
          <w:sz w:val="24"/>
          <w:szCs w:val="24"/>
        </w:rPr>
        <w:t>Pg.</w:t>
      </w:r>
      <w:r w:rsidR="00BF5501">
        <w:rPr>
          <w:rFonts w:ascii="Arial" w:hAnsi="Arial" w:cs="Arial"/>
          <w:b/>
          <w:sz w:val="24"/>
          <w:szCs w:val="24"/>
        </w:rPr>
        <w:t xml:space="preserve"> 36 </w:t>
      </w:r>
      <w:r w:rsidR="00BF5501">
        <w:rPr>
          <w:rFonts w:ascii="Arial" w:hAnsi="Arial" w:cs="Arial"/>
          <w:sz w:val="24"/>
          <w:szCs w:val="24"/>
        </w:rPr>
        <w:t xml:space="preserve">- </w:t>
      </w:r>
      <w:r w:rsidR="00BF5501">
        <w:rPr>
          <w:rFonts w:ascii="Arial" w:hAnsi="Arial" w:cs="Arial"/>
          <w:b/>
          <w:i/>
          <w:sz w:val="24"/>
          <w:szCs w:val="24"/>
        </w:rPr>
        <w:t>Fathers and Sons</w:t>
      </w:r>
    </w:p>
    <w:p w:rsidR="00BA0E09" w:rsidRPr="00BA0E09" w:rsidRDefault="00BA0E09" w:rsidP="00BA0E09">
      <w:pPr>
        <w:pStyle w:val="ListParagraph"/>
        <w:rPr>
          <w:rFonts w:ascii="Arial" w:hAnsi="Arial" w:cs="Arial"/>
          <w:b/>
          <w:i/>
          <w:sz w:val="24"/>
          <w:szCs w:val="24"/>
        </w:rPr>
      </w:pPr>
    </w:p>
    <w:p w:rsidR="00BA0E09" w:rsidRPr="008A1BCE" w:rsidRDefault="00BA0E09" w:rsidP="008A1BCE">
      <w:pPr>
        <w:pStyle w:val="ListParagraph"/>
        <w:numPr>
          <w:ilvl w:val="0"/>
          <w:numId w:val="4"/>
        </w:numPr>
        <w:rPr>
          <w:rFonts w:ascii="Arial" w:hAnsi="Arial" w:cs="Arial"/>
          <w:b/>
          <w:i/>
          <w:sz w:val="24"/>
          <w:szCs w:val="24"/>
        </w:rPr>
      </w:pPr>
      <w:r>
        <w:rPr>
          <w:rFonts w:ascii="Arial" w:hAnsi="Arial" w:cs="Arial"/>
          <w:b/>
          <w:sz w:val="24"/>
          <w:szCs w:val="24"/>
        </w:rPr>
        <w:t>Pg.</w:t>
      </w:r>
      <w:r w:rsidR="00BF5501">
        <w:rPr>
          <w:rFonts w:ascii="Arial" w:hAnsi="Arial" w:cs="Arial"/>
          <w:b/>
          <w:sz w:val="24"/>
          <w:szCs w:val="24"/>
        </w:rPr>
        <w:t xml:space="preserve"> 40 -</w:t>
      </w:r>
      <w:r>
        <w:rPr>
          <w:rFonts w:ascii="Arial" w:hAnsi="Arial" w:cs="Arial"/>
          <w:b/>
          <w:sz w:val="24"/>
          <w:szCs w:val="24"/>
        </w:rPr>
        <w:t xml:space="preserve"> </w:t>
      </w:r>
      <w:r>
        <w:rPr>
          <w:rFonts w:ascii="Arial" w:hAnsi="Arial" w:cs="Arial"/>
          <w:b/>
          <w:i/>
          <w:sz w:val="24"/>
          <w:szCs w:val="24"/>
        </w:rPr>
        <w:t>Bibliography</w:t>
      </w:r>
    </w:p>
    <w:p w:rsidR="008A1BCE" w:rsidRPr="008A1BCE" w:rsidRDefault="008A1BCE" w:rsidP="008A1BCE">
      <w:pPr>
        <w:rPr>
          <w:rFonts w:ascii="Arial" w:hAnsi="Arial" w:cs="Arial"/>
          <w:b/>
          <w:sz w:val="24"/>
          <w:szCs w:val="24"/>
        </w:rPr>
      </w:pPr>
      <w:r w:rsidRPr="008A1BCE">
        <w:rPr>
          <w:rFonts w:ascii="Arial" w:hAnsi="Arial" w:cs="Arial"/>
          <w:b/>
          <w:sz w:val="24"/>
          <w:szCs w:val="24"/>
        </w:rPr>
        <w:br w:type="page"/>
      </w:r>
    </w:p>
    <w:p w:rsidR="008A1BCE" w:rsidRDefault="008A1BCE" w:rsidP="00656420">
      <w:pPr>
        <w:ind w:firstLine="720"/>
        <w:jc w:val="center"/>
        <w:rPr>
          <w:rFonts w:ascii="Arial" w:hAnsi="Arial" w:cs="Arial"/>
          <w:b/>
          <w:sz w:val="24"/>
          <w:szCs w:val="24"/>
        </w:rPr>
      </w:pPr>
    </w:p>
    <w:p w:rsidR="0026560C" w:rsidRDefault="0017623B" w:rsidP="00656420">
      <w:pPr>
        <w:ind w:firstLine="720"/>
        <w:jc w:val="center"/>
        <w:rPr>
          <w:rFonts w:ascii="Arial" w:hAnsi="Arial" w:cs="Arial"/>
          <w:b/>
          <w:sz w:val="24"/>
          <w:szCs w:val="24"/>
        </w:rPr>
      </w:pPr>
      <w:r w:rsidRPr="00B432CB">
        <w:rPr>
          <w:rFonts w:ascii="Arial" w:hAnsi="Arial" w:cs="Arial"/>
          <w:b/>
          <w:sz w:val="24"/>
          <w:szCs w:val="24"/>
        </w:rPr>
        <w:t>Not Bloom(</w:t>
      </w:r>
      <w:proofErr w:type="spellStart"/>
      <w:r w:rsidRPr="00B432CB">
        <w:rPr>
          <w:rFonts w:ascii="Arial" w:hAnsi="Arial" w:cs="Arial"/>
          <w:b/>
          <w:sz w:val="24"/>
          <w:szCs w:val="24"/>
        </w:rPr>
        <w:t>sbury</w:t>
      </w:r>
      <w:proofErr w:type="spellEnd"/>
      <w:r w:rsidRPr="00B432CB">
        <w:rPr>
          <w:rFonts w:ascii="Arial" w:hAnsi="Arial" w:cs="Arial"/>
          <w:b/>
          <w:sz w:val="24"/>
          <w:szCs w:val="24"/>
        </w:rPr>
        <w:t>): The Biographies</w:t>
      </w:r>
      <w:r w:rsidR="00B432CB" w:rsidRPr="00B432CB">
        <w:rPr>
          <w:rFonts w:ascii="Arial" w:hAnsi="Arial" w:cs="Arial"/>
          <w:b/>
          <w:sz w:val="24"/>
          <w:szCs w:val="24"/>
        </w:rPr>
        <w:t xml:space="preserve"> and the theory</w:t>
      </w:r>
    </w:p>
    <w:p w:rsidR="00676255" w:rsidRPr="00377FC9" w:rsidRDefault="00676255" w:rsidP="00676255">
      <w:pPr>
        <w:jc w:val="center"/>
        <w:rPr>
          <w:rFonts w:ascii="Arial" w:hAnsi="Arial" w:cs="Arial"/>
          <w:b/>
          <w:sz w:val="24"/>
          <w:szCs w:val="24"/>
        </w:rPr>
      </w:pPr>
    </w:p>
    <w:p w:rsidR="00D80EA2" w:rsidRPr="00133F96" w:rsidRDefault="003969A3" w:rsidP="00133F96">
      <w:pPr>
        <w:spacing w:line="480" w:lineRule="auto"/>
        <w:ind w:firstLine="720"/>
        <w:rPr>
          <w:rFonts w:ascii="Arial" w:hAnsi="Arial" w:cs="Arial"/>
          <w:sz w:val="24"/>
          <w:szCs w:val="24"/>
        </w:rPr>
      </w:pPr>
      <w:r w:rsidRPr="00133F96">
        <w:rPr>
          <w:rFonts w:ascii="Arial" w:hAnsi="Arial" w:cs="Arial"/>
          <w:sz w:val="24"/>
          <w:szCs w:val="24"/>
        </w:rPr>
        <w:t xml:space="preserve">In order to </w:t>
      </w:r>
      <w:r w:rsidR="00C15B31" w:rsidRPr="00133F96">
        <w:rPr>
          <w:rFonts w:ascii="Arial" w:hAnsi="Arial" w:cs="Arial"/>
          <w:sz w:val="24"/>
          <w:szCs w:val="24"/>
        </w:rPr>
        <w:t>scrutinise</w:t>
      </w:r>
      <w:r w:rsidRPr="00133F96">
        <w:rPr>
          <w:rFonts w:ascii="Arial" w:hAnsi="Arial" w:cs="Arial"/>
          <w:sz w:val="24"/>
          <w:szCs w:val="24"/>
        </w:rPr>
        <w:t xml:space="preserve"> the literary work of the Amis dynasty, it is important to begin with a short biography of both authors</w:t>
      </w:r>
      <w:r w:rsidR="00310C54" w:rsidRPr="00133F96">
        <w:rPr>
          <w:rFonts w:ascii="Arial" w:hAnsi="Arial" w:cs="Arial"/>
          <w:sz w:val="24"/>
          <w:szCs w:val="24"/>
        </w:rPr>
        <w:t xml:space="preserve"> taking into consideration the work they produced at the various stages in their careers</w:t>
      </w:r>
      <w:r w:rsidR="00295FB5" w:rsidRPr="00133F96">
        <w:rPr>
          <w:rFonts w:ascii="Arial" w:hAnsi="Arial" w:cs="Arial"/>
          <w:sz w:val="24"/>
          <w:szCs w:val="24"/>
        </w:rPr>
        <w:t xml:space="preserve"> and the directions which it took</w:t>
      </w:r>
      <w:r w:rsidRPr="00133F96">
        <w:rPr>
          <w:rFonts w:ascii="Arial" w:hAnsi="Arial" w:cs="Arial"/>
          <w:sz w:val="24"/>
          <w:szCs w:val="24"/>
        </w:rPr>
        <w:t xml:space="preserve">. </w:t>
      </w:r>
      <w:r w:rsidR="00FE50C2" w:rsidRPr="00133F96">
        <w:rPr>
          <w:rFonts w:ascii="Arial" w:hAnsi="Arial" w:cs="Arial"/>
          <w:sz w:val="24"/>
          <w:szCs w:val="24"/>
        </w:rPr>
        <w:t xml:space="preserve">Certainly, throughout his </w:t>
      </w:r>
      <w:r w:rsidR="00295FB5" w:rsidRPr="00133F96">
        <w:rPr>
          <w:rFonts w:ascii="Arial" w:hAnsi="Arial" w:cs="Arial"/>
          <w:sz w:val="24"/>
          <w:szCs w:val="24"/>
        </w:rPr>
        <w:t>time</w:t>
      </w:r>
      <w:r w:rsidR="00FE50C2" w:rsidRPr="00133F96">
        <w:rPr>
          <w:rFonts w:ascii="Arial" w:hAnsi="Arial" w:cs="Arial"/>
          <w:sz w:val="24"/>
          <w:szCs w:val="24"/>
        </w:rPr>
        <w:t xml:space="preserve">, Kingsley Amis was the subject of much public attention concerning his private life. His philandering, adulterous and alcoholic ways caught the eye of the British public, and critics and biographers who asses either of the Amis’ work seldom forget to touch on Kingsley (and therefore </w:t>
      </w:r>
      <w:r w:rsidR="006207D2" w:rsidRPr="00133F96">
        <w:rPr>
          <w:rFonts w:ascii="Arial" w:hAnsi="Arial" w:cs="Arial"/>
          <w:sz w:val="24"/>
          <w:szCs w:val="24"/>
        </w:rPr>
        <w:t>to some extent</w:t>
      </w:r>
      <w:r w:rsidR="00FE50C2" w:rsidRPr="00133F96">
        <w:rPr>
          <w:rFonts w:ascii="Arial" w:hAnsi="Arial" w:cs="Arial"/>
          <w:sz w:val="24"/>
          <w:szCs w:val="24"/>
        </w:rPr>
        <w:t xml:space="preserve"> Martin’s) tumultuous home life and untoward personal habits.</w:t>
      </w:r>
      <w:r w:rsidR="006207D2" w:rsidRPr="00133F96">
        <w:rPr>
          <w:rFonts w:ascii="Arial" w:hAnsi="Arial" w:cs="Arial"/>
          <w:sz w:val="24"/>
          <w:szCs w:val="24"/>
        </w:rPr>
        <w:t xml:space="preserve"> As Kerr (1998, p.2) points out, ‘(many critics) are preoccupied with (Kingsley) Amis’ private life.’ </w:t>
      </w:r>
      <w:r w:rsidR="00FE50C2" w:rsidRPr="00133F96">
        <w:rPr>
          <w:rFonts w:ascii="Arial" w:hAnsi="Arial" w:cs="Arial"/>
          <w:sz w:val="24"/>
          <w:szCs w:val="24"/>
        </w:rPr>
        <w:t xml:space="preserve"> </w:t>
      </w:r>
      <w:r w:rsidR="00F61B04" w:rsidRPr="00133F96">
        <w:rPr>
          <w:rFonts w:ascii="Arial" w:hAnsi="Arial" w:cs="Arial"/>
          <w:sz w:val="24"/>
          <w:szCs w:val="24"/>
        </w:rPr>
        <w:t xml:space="preserve">Kingsley’s dislike of “bores and pseuds”, his political agenda (which was rapidly mobile from the left to the right during his career) and the pleasure he derived from the pursuit of women and alcohol are </w:t>
      </w:r>
      <w:r w:rsidR="008C5630" w:rsidRPr="00133F96">
        <w:rPr>
          <w:rFonts w:ascii="Arial" w:hAnsi="Arial" w:cs="Arial"/>
          <w:sz w:val="24"/>
          <w:szCs w:val="24"/>
        </w:rPr>
        <w:t>(</w:t>
      </w:r>
      <w:r w:rsidR="00F61B04" w:rsidRPr="00133F96">
        <w:rPr>
          <w:rFonts w:ascii="Arial" w:hAnsi="Arial" w:cs="Arial"/>
          <w:sz w:val="24"/>
          <w:szCs w:val="24"/>
        </w:rPr>
        <w:t>rightly</w:t>
      </w:r>
      <w:r w:rsidR="008C5630" w:rsidRPr="00133F96">
        <w:rPr>
          <w:rFonts w:ascii="Arial" w:hAnsi="Arial" w:cs="Arial"/>
          <w:sz w:val="24"/>
          <w:szCs w:val="24"/>
        </w:rPr>
        <w:t>)</w:t>
      </w:r>
      <w:r w:rsidR="00F61B04" w:rsidRPr="00133F96">
        <w:rPr>
          <w:rFonts w:ascii="Arial" w:hAnsi="Arial" w:cs="Arial"/>
          <w:sz w:val="24"/>
          <w:szCs w:val="24"/>
        </w:rPr>
        <w:t xml:space="preserve"> strong topics of discussion for his biographers, for these aspects of his character often defined the characters within his novels. Similarly, Kingsley’s relationships with his peers formed an important part of his writing style and were intrinsic to the direction his career as an author took; his close friendship with Philip Larkin, his affair and then marriage with Elizabeth Jane Howard and his association with the “Angry Young Men” and the poetic “Movement” of the mid-20</w:t>
      </w:r>
      <w:r w:rsidR="00F61B04" w:rsidRPr="00133F96">
        <w:rPr>
          <w:rFonts w:ascii="Arial" w:hAnsi="Arial" w:cs="Arial"/>
          <w:sz w:val="24"/>
          <w:szCs w:val="24"/>
          <w:vertAlign w:val="superscript"/>
        </w:rPr>
        <w:t>th</w:t>
      </w:r>
      <w:r w:rsidR="00F61B04" w:rsidRPr="00133F96">
        <w:rPr>
          <w:rFonts w:ascii="Arial" w:hAnsi="Arial" w:cs="Arial"/>
          <w:sz w:val="24"/>
          <w:szCs w:val="24"/>
        </w:rPr>
        <w:t xml:space="preserve"> century</w:t>
      </w:r>
      <w:r w:rsidR="008C5630" w:rsidRPr="00133F96">
        <w:rPr>
          <w:rFonts w:ascii="Arial" w:hAnsi="Arial" w:cs="Arial"/>
          <w:sz w:val="24"/>
          <w:szCs w:val="24"/>
        </w:rPr>
        <w:t xml:space="preserve"> (neither of which he was ever enthusiastically part of)</w:t>
      </w:r>
      <w:r w:rsidR="00F61B04" w:rsidRPr="00133F96">
        <w:rPr>
          <w:rFonts w:ascii="Arial" w:hAnsi="Arial" w:cs="Arial"/>
          <w:sz w:val="24"/>
          <w:szCs w:val="24"/>
        </w:rPr>
        <w:t xml:space="preserve"> all </w:t>
      </w:r>
      <w:r w:rsidR="00172EEA" w:rsidRPr="00133F96">
        <w:rPr>
          <w:rFonts w:ascii="Arial" w:hAnsi="Arial" w:cs="Arial"/>
          <w:sz w:val="24"/>
          <w:szCs w:val="24"/>
        </w:rPr>
        <w:t>served to influence his writing.</w:t>
      </w:r>
      <w:r w:rsidR="005C7E30" w:rsidRPr="00133F96">
        <w:rPr>
          <w:rFonts w:ascii="Arial" w:hAnsi="Arial" w:cs="Arial"/>
          <w:sz w:val="24"/>
          <w:szCs w:val="24"/>
        </w:rPr>
        <w:t xml:space="preserve"> Eric Jacobs, one of Kingsley’s biographers, wrote “Philip Larkin had played an important part in shaping (Amis’ career) and Amis himself…” </w:t>
      </w:r>
      <w:sdt>
        <w:sdtPr>
          <w:rPr>
            <w:rFonts w:ascii="Arial" w:hAnsi="Arial" w:cs="Arial"/>
            <w:sz w:val="24"/>
            <w:szCs w:val="24"/>
          </w:rPr>
          <w:id w:val="-2044044825"/>
          <w:citation/>
        </w:sdtPr>
        <w:sdtEndPr/>
        <w:sdtContent>
          <w:r w:rsidR="005C7E30" w:rsidRPr="00133F96">
            <w:rPr>
              <w:rFonts w:ascii="Arial" w:hAnsi="Arial" w:cs="Arial"/>
              <w:sz w:val="24"/>
              <w:szCs w:val="24"/>
            </w:rPr>
            <w:fldChar w:fldCharType="begin"/>
          </w:r>
          <w:r w:rsidR="00C873F1" w:rsidRPr="00133F96">
            <w:rPr>
              <w:rFonts w:ascii="Arial" w:hAnsi="Arial" w:cs="Arial"/>
              <w:sz w:val="24"/>
              <w:szCs w:val="24"/>
            </w:rPr>
            <w:instrText xml:space="preserve">CITATION Jac98 \p 141 \n  \l 2057 </w:instrText>
          </w:r>
          <w:r w:rsidR="005C7E30" w:rsidRPr="00133F96">
            <w:rPr>
              <w:rFonts w:ascii="Arial" w:hAnsi="Arial" w:cs="Arial"/>
              <w:sz w:val="24"/>
              <w:szCs w:val="24"/>
            </w:rPr>
            <w:fldChar w:fldCharType="separate"/>
          </w:r>
          <w:r w:rsidR="00C873F1" w:rsidRPr="00133F96">
            <w:rPr>
              <w:rFonts w:ascii="Arial" w:hAnsi="Arial" w:cs="Arial"/>
              <w:noProof/>
              <w:sz w:val="24"/>
              <w:szCs w:val="24"/>
            </w:rPr>
            <w:t>(Kingsley Amis: A Biography, 1995, p. 141)</w:t>
          </w:r>
          <w:r w:rsidR="005C7E30" w:rsidRPr="00133F96">
            <w:rPr>
              <w:rFonts w:ascii="Arial" w:hAnsi="Arial" w:cs="Arial"/>
              <w:sz w:val="24"/>
              <w:szCs w:val="24"/>
            </w:rPr>
            <w:fldChar w:fldCharType="end"/>
          </w:r>
        </w:sdtContent>
      </w:sdt>
      <w:r w:rsidR="006207D2" w:rsidRPr="00133F96">
        <w:rPr>
          <w:rFonts w:ascii="Arial" w:hAnsi="Arial" w:cs="Arial"/>
          <w:sz w:val="24"/>
          <w:szCs w:val="24"/>
        </w:rPr>
        <w:t xml:space="preserve"> </w:t>
      </w:r>
      <w:r w:rsidR="008C5630" w:rsidRPr="00133F96">
        <w:rPr>
          <w:rFonts w:ascii="Arial" w:hAnsi="Arial" w:cs="Arial"/>
          <w:sz w:val="24"/>
          <w:szCs w:val="24"/>
        </w:rPr>
        <w:t xml:space="preserve">and much of what we know </w:t>
      </w:r>
      <w:r w:rsidR="008C5630" w:rsidRPr="00133F96">
        <w:rPr>
          <w:rFonts w:ascii="Arial" w:hAnsi="Arial" w:cs="Arial"/>
          <w:sz w:val="24"/>
          <w:szCs w:val="24"/>
        </w:rPr>
        <w:lastRenderedPageBreak/>
        <w:t>about Kingsley’s deepest thoughts and ideologies comes from examining the letters he regularly sent to Larkin.</w:t>
      </w:r>
    </w:p>
    <w:p w:rsidR="00377FC9" w:rsidRPr="00133F96" w:rsidRDefault="00377FC9" w:rsidP="00133F96">
      <w:pPr>
        <w:spacing w:line="480" w:lineRule="auto"/>
        <w:ind w:firstLine="720"/>
        <w:rPr>
          <w:rFonts w:ascii="Arial" w:hAnsi="Arial" w:cs="Arial"/>
          <w:sz w:val="24"/>
          <w:szCs w:val="24"/>
        </w:rPr>
      </w:pPr>
      <w:r w:rsidRPr="00133F96">
        <w:rPr>
          <w:rFonts w:ascii="Arial" w:hAnsi="Arial" w:cs="Arial"/>
          <w:sz w:val="24"/>
          <w:szCs w:val="24"/>
        </w:rPr>
        <w:t xml:space="preserve">Kingsley was born in London in 1922, into a distinctly lower middle class family. The son of a clerk for the Colman mustard company, he attended the City of London School, and later St. Johns College at Oxford University. In 1942, only a year after his acceptance to Oxford, Amis was called up for national service, enlisted in the Royal Corps of Signals during the Second World War, returning to university in 1945 and completing his degree in 1947. He married Hillary Bardwell and had three children with her (Martin Amis was the second child, born in 1949) while lecturing at Swansea University, and publishing his first novel Lucky Jim in 1954. Kingsley and his family moved to Princeton in 1958 following the success of Lucky Jim and stayed for a year, moving back to Swansea in 1959. In 1963 Bardwell and Amis split, after she discovered his affair with novelist Elizabeth Jane Howard and the couple divorced in 1965. From 1961 to 1963 Amis performed a brief stint as a fellow of Peterhouse in Cambridge, but found the position was not to his taste and moved to London to pursue his literary career. Howard and Amis divorced in 1983 and he took up residence with his first wife Hillary (Kingsley called her ‘Hilly’) and her new (and third) husband Alistair Boyd, Baron of Kilmarnock. He died in 1995 after a period in hospital following a fall and suspected stroke.       </w:t>
      </w:r>
    </w:p>
    <w:p w:rsidR="00632A48" w:rsidRPr="00133F96" w:rsidRDefault="008C5630" w:rsidP="00133F96">
      <w:pPr>
        <w:spacing w:line="480" w:lineRule="auto"/>
        <w:ind w:firstLine="720"/>
        <w:rPr>
          <w:rFonts w:ascii="Arial" w:hAnsi="Arial" w:cs="Arial"/>
          <w:sz w:val="24"/>
          <w:szCs w:val="24"/>
        </w:rPr>
      </w:pPr>
      <w:r w:rsidRPr="00133F96">
        <w:rPr>
          <w:rFonts w:ascii="Arial" w:hAnsi="Arial" w:cs="Arial"/>
          <w:sz w:val="24"/>
          <w:szCs w:val="24"/>
        </w:rPr>
        <w:t>A</w:t>
      </w:r>
      <w:r w:rsidR="006207D2" w:rsidRPr="00133F96">
        <w:rPr>
          <w:rFonts w:ascii="Arial" w:hAnsi="Arial" w:cs="Arial"/>
          <w:sz w:val="24"/>
          <w:szCs w:val="24"/>
        </w:rPr>
        <w:t xml:space="preserve">t times it can be difficult to separate Kingsley and his protagonists, in </w:t>
      </w:r>
      <w:r w:rsidR="003623A7" w:rsidRPr="00133F96">
        <w:rPr>
          <w:rFonts w:ascii="Arial" w:hAnsi="Arial" w:cs="Arial"/>
          <w:sz w:val="24"/>
          <w:szCs w:val="24"/>
        </w:rPr>
        <w:t>circumstantial</w:t>
      </w:r>
      <w:r w:rsidR="006207D2" w:rsidRPr="00133F96">
        <w:rPr>
          <w:rFonts w:ascii="Arial" w:hAnsi="Arial" w:cs="Arial"/>
          <w:sz w:val="24"/>
          <w:szCs w:val="24"/>
        </w:rPr>
        <w:t xml:space="preserve"> terms at least; Jim Dixon, of </w:t>
      </w:r>
      <w:r w:rsidR="006207D2" w:rsidRPr="00133F96">
        <w:rPr>
          <w:rFonts w:ascii="Arial" w:hAnsi="Arial" w:cs="Arial"/>
          <w:i/>
          <w:sz w:val="24"/>
          <w:szCs w:val="24"/>
        </w:rPr>
        <w:t xml:space="preserve">Lucky Jim </w:t>
      </w:r>
      <w:r w:rsidR="006207D2" w:rsidRPr="00133F96">
        <w:rPr>
          <w:rFonts w:ascii="Arial" w:hAnsi="Arial" w:cs="Arial"/>
          <w:sz w:val="24"/>
          <w:szCs w:val="24"/>
        </w:rPr>
        <w:t xml:space="preserve">(1954) is almost a paradigm of the anti-elitist, provincial academic Amis Sr. had grown into during his early career. </w:t>
      </w:r>
      <w:r w:rsidR="003623A7" w:rsidRPr="00133F96">
        <w:rPr>
          <w:rFonts w:ascii="Arial" w:hAnsi="Arial" w:cs="Arial"/>
          <w:sz w:val="24"/>
          <w:szCs w:val="24"/>
        </w:rPr>
        <w:t xml:space="preserve">David Nicholls, in his excellent introduction to the Penguin Decades edition of </w:t>
      </w:r>
      <w:r w:rsidR="003623A7" w:rsidRPr="00133F96">
        <w:rPr>
          <w:rFonts w:ascii="Arial" w:hAnsi="Arial" w:cs="Arial"/>
          <w:i/>
          <w:sz w:val="24"/>
          <w:szCs w:val="24"/>
        </w:rPr>
        <w:t xml:space="preserve">Lucky Jim </w:t>
      </w:r>
      <w:r w:rsidR="003623A7" w:rsidRPr="00133F96">
        <w:rPr>
          <w:rFonts w:ascii="Arial" w:hAnsi="Arial" w:cs="Arial"/>
          <w:sz w:val="24"/>
          <w:szCs w:val="24"/>
        </w:rPr>
        <w:t xml:space="preserve">(2010) states ‘…Dixon and Kingsley </w:t>
      </w:r>
      <w:r w:rsidR="00017949" w:rsidRPr="00133F96">
        <w:rPr>
          <w:rFonts w:ascii="Arial" w:hAnsi="Arial" w:cs="Arial"/>
          <w:sz w:val="24"/>
          <w:szCs w:val="24"/>
        </w:rPr>
        <w:t>s</w:t>
      </w:r>
      <w:r w:rsidR="003623A7" w:rsidRPr="00133F96">
        <w:rPr>
          <w:rFonts w:ascii="Arial" w:hAnsi="Arial" w:cs="Arial"/>
          <w:sz w:val="24"/>
          <w:szCs w:val="24"/>
        </w:rPr>
        <w:t xml:space="preserve">hare a fastidiousness about language, a hatred of cliché, affectation, sloppiness.’ (p. viii) </w:t>
      </w:r>
      <w:r w:rsidR="00017949" w:rsidRPr="00133F96">
        <w:rPr>
          <w:rFonts w:ascii="Arial" w:hAnsi="Arial" w:cs="Arial"/>
          <w:sz w:val="24"/>
          <w:szCs w:val="24"/>
        </w:rPr>
        <w:t xml:space="preserve">Similarly, in </w:t>
      </w:r>
      <w:r w:rsidR="00017949" w:rsidRPr="00133F96">
        <w:rPr>
          <w:rFonts w:ascii="Arial" w:hAnsi="Arial" w:cs="Arial"/>
          <w:i/>
          <w:sz w:val="24"/>
          <w:szCs w:val="24"/>
        </w:rPr>
        <w:t>Jake’s Thing</w:t>
      </w:r>
      <w:r w:rsidR="00017949" w:rsidRPr="00133F96">
        <w:rPr>
          <w:rFonts w:ascii="Arial" w:hAnsi="Arial" w:cs="Arial"/>
          <w:sz w:val="24"/>
          <w:szCs w:val="24"/>
        </w:rPr>
        <w:t xml:space="preserve">, written in </w:t>
      </w:r>
      <w:r w:rsidR="00017949" w:rsidRPr="00133F96">
        <w:rPr>
          <w:rFonts w:ascii="Arial" w:hAnsi="Arial" w:cs="Arial"/>
          <w:sz w:val="24"/>
          <w:szCs w:val="24"/>
        </w:rPr>
        <w:lastRenderedPageBreak/>
        <w:t xml:space="preserve">1978, amidst Amis’ rapidly collapsing marriage to Elizabeth Jane Howard, he tackles the issues of sexual dysfunction and martial relationships through the eyes of his protagonist Jake Richardson. Finally, Kingsley’s last book </w:t>
      </w:r>
      <w:r w:rsidR="00017949" w:rsidRPr="00133F96">
        <w:rPr>
          <w:rFonts w:ascii="Arial" w:hAnsi="Arial" w:cs="Arial"/>
          <w:i/>
          <w:sz w:val="24"/>
          <w:szCs w:val="24"/>
        </w:rPr>
        <w:t xml:space="preserve">The Biographer’s Moustache </w:t>
      </w:r>
      <w:r w:rsidR="00017949" w:rsidRPr="00133F96">
        <w:rPr>
          <w:rFonts w:ascii="Arial" w:hAnsi="Arial" w:cs="Arial"/>
          <w:sz w:val="24"/>
          <w:szCs w:val="24"/>
        </w:rPr>
        <w:t>published in 1995, tells the story of Jimmy Fane; an ageing, opinionated and cantankerous novelist and his interactions with his biographer, Gordon Scott-Thomas.</w:t>
      </w:r>
      <w:r w:rsidR="00D80EA2" w:rsidRPr="00133F96">
        <w:rPr>
          <w:rFonts w:ascii="Arial" w:hAnsi="Arial" w:cs="Arial"/>
          <w:sz w:val="24"/>
          <w:szCs w:val="24"/>
        </w:rPr>
        <w:t xml:space="preserve"> The parallels between Amis and Fane are undeniable, and perhaps in his last literary effort Kingsley attempted to tackle not only the pretensions and foibles of his literary generation, but provide an introspective assessment into how his own social and political views </w:t>
      </w:r>
      <w:r w:rsidRPr="00133F96">
        <w:rPr>
          <w:rFonts w:ascii="Arial" w:hAnsi="Arial" w:cs="Arial"/>
          <w:sz w:val="24"/>
          <w:szCs w:val="24"/>
        </w:rPr>
        <w:t xml:space="preserve">had </w:t>
      </w:r>
      <w:r w:rsidR="00D80EA2" w:rsidRPr="00133F96">
        <w:rPr>
          <w:rFonts w:ascii="Arial" w:hAnsi="Arial" w:cs="Arial"/>
          <w:sz w:val="24"/>
          <w:szCs w:val="24"/>
        </w:rPr>
        <w:t>adapted over the course of his career.</w:t>
      </w:r>
    </w:p>
    <w:p w:rsidR="00AF4828" w:rsidRPr="00133F96" w:rsidRDefault="00D80EA2" w:rsidP="00133F96">
      <w:pPr>
        <w:spacing w:line="480" w:lineRule="auto"/>
        <w:ind w:firstLine="720"/>
        <w:rPr>
          <w:rFonts w:ascii="Arial" w:hAnsi="Arial" w:cs="Arial"/>
          <w:sz w:val="24"/>
          <w:szCs w:val="24"/>
        </w:rPr>
      </w:pPr>
      <w:r w:rsidRPr="00133F96">
        <w:rPr>
          <w:rFonts w:ascii="Arial" w:hAnsi="Arial" w:cs="Arial"/>
          <w:sz w:val="24"/>
          <w:szCs w:val="24"/>
        </w:rPr>
        <w:t xml:space="preserve">  </w:t>
      </w:r>
      <w:r w:rsidR="004333DA" w:rsidRPr="00133F96">
        <w:rPr>
          <w:rFonts w:ascii="Arial" w:hAnsi="Arial" w:cs="Arial"/>
          <w:sz w:val="24"/>
          <w:szCs w:val="24"/>
        </w:rPr>
        <w:t xml:space="preserve">Although his views on politics and social issues may have changed over time, Kingsley, as a man of letters, remained steadfast on </w:t>
      </w:r>
      <w:r w:rsidR="00851F15" w:rsidRPr="00133F96">
        <w:rPr>
          <w:rFonts w:ascii="Arial" w:hAnsi="Arial" w:cs="Arial"/>
          <w:sz w:val="24"/>
          <w:szCs w:val="24"/>
        </w:rPr>
        <w:t>his opinions</w:t>
      </w:r>
      <w:r w:rsidR="004333DA" w:rsidRPr="00133F96">
        <w:rPr>
          <w:rFonts w:ascii="Arial" w:hAnsi="Arial" w:cs="Arial"/>
          <w:sz w:val="24"/>
          <w:szCs w:val="24"/>
        </w:rPr>
        <w:t xml:space="preserve"> on how the task of writing should b</w:t>
      </w:r>
      <w:r w:rsidR="00851F15" w:rsidRPr="00133F96">
        <w:rPr>
          <w:rFonts w:ascii="Arial" w:hAnsi="Arial" w:cs="Arial"/>
          <w:sz w:val="24"/>
          <w:szCs w:val="24"/>
        </w:rPr>
        <w:t>e carried out. Kingsley was a staunch anti-modernist,</w:t>
      </w:r>
      <w:r w:rsidR="006039C5" w:rsidRPr="00133F96">
        <w:rPr>
          <w:rFonts w:ascii="Arial" w:hAnsi="Arial" w:cs="Arial"/>
          <w:sz w:val="24"/>
          <w:szCs w:val="24"/>
        </w:rPr>
        <w:t xml:space="preserve"> and this was how his work at the beginning of his career began. T</w:t>
      </w:r>
      <w:r w:rsidR="00851F15" w:rsidRPr="00133F96">
        <w:rPr>
          <w:rFonts w:ascii="Arial" w:hAnsi="Arial" w:cs="Arial"/>
          <w:sz w:val="24"/>
          <w:szCs w:val="24"/>
        </w:rPr>
        <w:t xml:space="preserve">hough he experimented with genre in books such as </w:t>
      </w:r>
      <w:r w:rsidR="00851F15" w:rsidRPr="00133F96">
        <w:rPr>
          <w:rFonts w:ascii="Arial" w:hAnsi="Arial" w:cs="Arial"/>
          <w:i/>
          <w:sz w:val="24"/>
          <w:szCs w:val="24"/>
        </w:rPr>
        <w:t xml:space="preserve">The Green Man </w:t>
      </w:r>
      <w:r w:rsidR="005D1A7A">
        <w:rPr>
          <w:rFonts w:ascii="Arial" w:hAnsi="Arial" w:cs="Arial"/>
          <w:sz w:val="24"/>
          <w:szCs w:val="24"/>
        </w:rPr>
        <w:t xml:space="preserve">(1969) </w:t>
      </w:r>
      <w:r w:rsidR="00851F15" w:rsidRPr="00133F96">
        <w:rPr>
          <w:rFonts w:ascii="Arial" w:hAnsi="Arial" w:cs="Arial"/>
          <w:sz w:val="24"/>
          <w:szCs w:val="24"/>
        </w:rPr>
        <w:t xml:space="preserve">and </w:t>
      </w:r>
      <w:r w:rsidR="00851F15" w:rsidRPr="00133F96">
        <w:rPr>
          <w:rFonts w:ascii="Arial" w:hAnsi="Arial" w:cs="Arial"/>
          <w:i/>
          <w:sz w:val="24"/>
          <w:szCs w:val="24"/>
        </w:rPr>
        <w:t>Russian Hide and Seek</w:t>
      </w:r>
      <w:r w:rsidR="005C60E9" w:rsidRPr="00133F96">
        <w:rPr>
          <w:rFonts w:ascii="Arial" w:hAnsi="Arial" w:cs="Arial"/>
          <w:i/>
          <w:sz w:val="24"/>
          <w:szCs w:val="24"/>
        </w:rPr>
        <w:t xml:space="preserve"> </w:t>
      </w:r>
      <w:sdt>
        <w:sdtPr>
          <w:rPr>
            <w:rFonts w:ascii="Arial" w:hAnsi="Arial" w:cs="Arial"/>
            <w:i/>
            <w:sz w:val="24"/>
            <w:szCs w:val="24"/>
          </w:rPr>
          <w:id w:val="176617440"/>
          <w:citation/>
        </w:sdtPr>
        <w:sdtEndPr/>
        <w:sdtContent>
          <w:r w:rsidR="005C60E9" w:rsidRPr="00133F96">
            <w:rPr>
              <w:rFonts w:ascii="Arial" w:hAnsi="Arial" w:cs="Arial"/>
              <w:i/>
              <w:sz w:val="24"/>
              <w:szCs w:val="24"/>
            </w:rPr>
            <w:fldChar w:fldCharType="begin"/>
          </w:r>
          <w:r w:rsidR="005C60E9" w:rsidRPr="00133F96">
            <w:rPr>
              <w:rFonts w:ascii="Arial" w:hAnsi="Arial" w:cs="Arial"/>
              <w:i/>
              <w:sz w:val="24"/>
              <w:szCs w:val="24"/>
            </w:rPr>
            <w:instrText xml:space="preserve">CITATION Ami80 \n  \t  \l 2057 </w:instrText>
          </w:r>
          <w:r w:rsidR="005C60E9" w:rsidRPr="00133F96">
            <w:rPr>
              <w:rFonts w:ascii="Arial" w:hAnsi="Arial" w:cs="Arial"/>
              <w:i/>
              <w:sz w:val="24"/>
              <w:szCs w:val="24"/>
            </w:rPr>
            <w:fldChar w:fldCharType="separate"/>
          </w:r>
          <w:r w:rsidR="005C60E9" w:rsidRPr="00133F96">
            <w:rPr>
              <w:rFonts w:ascii="Arial" w:hAnsi="Arial" w:cs="Arial"/>
              <w:noProof/>
              <w:sz w:val="24"/>
              <w:szCs w:val="24"/>
            </w:rPr>
            <w:t>(1980)</w:t>
          </w:r>
          <w:r w:rsidR="005C60E9" w:rsidRPr="00133F96">
            <w:rPr>
              <w:rFonts w:ascii="Arial" w:hAnsi="Arial" w:cs="Arial"/>
              <w:i/>
              <w:sz w:val="24"/>
              <w:szCs w:val="24"/>
            </w:rPr>
            <w:fldChar w:fldCharType="end"/>
          </w:r>
        </w:sdtContent>
      </w:sdt>
      <w:r w:rsidR="00851F15" w:rsidRPr="00133F96">
        <w:rPr>
          <w:rFonts w:ascii="Arial" w:hAnsi="Arial" w:cs="Arial"/>
          <w:sz w:val="24"/>
          <w:szCs w:val="24"/>
        </w:rPr>
        <w:t>, he strived to maintain the basic technical conventions of the novel as it had been laid down by</w:t>
      </w:r>
      <w:r w:rsidR="005C60E9" w:rsidRPr="00133F96">
        <w:rPr>
          <w:rFonts w:ascii="Arial" w:hAnsi="Arial" w:cs="Arial"/>
          <w:sz w:val="24"/>
          <w:szCs w:val="24"/>
        </w:rPr>
        <w:t xml:space="preserve"> authors he considered to be</w:t>
      </w:r>
      <w:r w:rsidR="00851F15" w:rsidRPr="00133F96">
        <w:rPr>
          <w:rFonts w:ascii="Arial" w:hAnsi="Arial" w:cs="Arial"/>
          <w:sz w:val="24"/>
          <w:szCs w:val="24"/>
        </w:rPr>
        <w:t xml:space="preserve"> the ‘founding fathers’ of literature</w:t>
      </w:r>
      <w:r w:rsidR="005C60E9" w:rsidRPr="00133F96">
        <w:rPr>
          <w:rFonts w:ascii="Arial" w:hAnsi="Arial" w:cs="Arial"/>
          <w:sz w:val="24"/>
          <w:szCs w:val="24"/>
        </w:rPr>
        <w:t>;</w:t>
      </w:r>
      <w:r w:rsidR="00851F15" w:rsidRPr="00133F96">
        <w:rPr>
          <w:rFonts w:ascii="Arial" w:hAnsi="Arial" w:cs="Arial"/>
          <w:sz w:val="24"/>
          <w:szCs w:val="24"/>
        </w:rPr>
        <w:t xml:space="preserve"> for example </w:t>
      </w:r>
      <w:r w:rsidR="005C60E9" w:rsidRPr="00133F96">
        <w:rPr>
          <w:rFonts w:ascii="Arial" w:hAnsi="Arial" w:cs="Arial"/>
          <w:sz w:val="24"/>
          <w:szCs w:val="24"/>
        </w:rPr>
        <w:t xml:space="preserve">Jane </w:t>
      </w:r>
      <w:r w:rsidR="00851F15" w:rsidRPr="00133F96">
        <w:rPr>
          <w:rFonts w:ascii="Arial" w:hAnsi="Arial" w:cs="Arial"/>
          <w:sz w:val="24"/>
          <w:szCs w:val="24"/>
        </w:rPr>
        <w:t>Austen</w:t>
      </w:r>
      <w:r w:rsidR="005C60E9" w:rsidRPr="00133F96">
        <w:rPr>
          <w:rFonts w:ascii="Arial" w:hAnsi="Arial" w:cs="Arial"/>
          <w:sz w:val="24"/>
          <w:szCs w:val="24"/>
        </w:rPr>
        <w:t xml:space="preserve"> and Oscar</w:t>
      </w:r>
      <w:r w:rsidR="00851F15" w:rsidRPr="00133F96">
        <w:rPr>
          <w:rFonts w:ascii="Arial" w:hAnsi="Arial" w:cs="Arial"/>
          <w:sz w:val="24"/>
          <w:szCs w:val="24"/>
        </w:rPr>
        <w:t xml:space="preserve"> Wilde. </w:t>
      </w:r>
      <w:r w:rsidR="008A2BAB" w:rsidRPr="00133F96">
        <w:rPr>
          <w:rFonts w:ascii="Arial" w:hAnsi="Arial" w:cs="Arial"/>
          <w:sz w:val="24"/>
          <w:szCs w:val="24"/>
        </w:rPr>
        <w:t>Amis Sr. made every attempt to avoid the modernist traits of myth, symbolism and stream of consciousness which had been so prolific in the works of writers like Woolf and Joyce, preferring to stick to ‘…(chronological) time sequences (and) prose (which is) realistic, documentary, even journalistic….’</w:t>
      </w:r>
      <w:sdt>
        <w:sdtPr>
          <w:rPr>
            <w:rFonts w:ascii="Arial" w:hAnsi="Arial" w:cs="Arial"/>
            <w:sz w:val="24"/>
            <w:szCs w:val="24"/>
          </w:rPr>
          <w:id w:val="-940600122"/>
          <w:citation/>
        </w:sdtPr>
        <w:sdtEndPr/>
        <w:sdtContent>
          <w:r w:rsidR="005C60E9" w:rsidRPr="00133F96">
            <w:rPr>
              <w:rFonts w:ascii="Arial" w:hAnsi="Arial" w:cs="Arial"/>
              <w:sz w:val="24"/>
              <w:szCs w:val="24"/>
            </w:rPr>
            <w:fldChar w:fldCharType="begin"/>
          </w:r>
          <w:r w:rsidR="005C60E9" w:rsidRPr="00133F96">
            <w:rPr>
              <w:rFonts w:ascii="Arial" w:hAnsi="Arial" w:cs="Arial"/>
              <w:sz w:val="24"/>
              <w:szCs w:val="24"/>
            </w:rPr>
            <w:instrText xml:space="preserve">CITATION Rab67 \p 9 \l 2057 </w:instrText>
          </w:r>
          <w:r w:rsidR="005C60E9" w:rsidRPr="00133F96">
            <w:rPr>
              <w:rFonts w:ascii="Arial" w:hAnsi="Arial" w:cs="Arial"/>
              <w:sz w:val="24"/>
              <w:szCs w:val="24"/>
            </w:rPr>
            <w:fldChar w:fldCharType="separate"/>
          </w:r>
          <w:r w:rsidR="005C60E9" w:rsidRPr="00133F96">
            <w:rPr>
              <w:rFonts w:ascii="Arial" w:hAnsi="Arial" w:cs="Arial"/>
              <w:noProof/>
              <w:sz w:val="24"/>
              <w:szCs w:val="24"/>
            </w:rPr>
            <w:t xml:space="preserve"> (Rabinovitz, 1967, p. 9)</w:t>
          </w:r>
          <w:r w:rsidR="005C60E9" w:rsidRPr="00133F96">
            <w:rPr>
              <w:rFonts w:ascii="Arial" w:hAnsi="Arial" w:cs="Arial"/>
              <w:sz w:val="24"/>
              <w:szCs w:val="24"/>
            </w:rPr>
            <w:fldChar w:fldCharType="end"/>
          </w:r>
        </w:sdtContent>
      </w:sdt>
      <w:r w:rsidR="008A2BAB" w:rsidRPr="00133F96">
        <w:rPr>
          <w:rFonts w:ascii="Arial" w:hAnsi="Arial" w:cs="Arial"/>
          <w:sz w:val="24"/>
          <w:szCs w:val="24"/>
        </w:rPr>
        <w:t xml:space="preserve"> Kingsley’s distrust of the modernist movement, and his involvement in the post-modernist trope</w:t>
      </w:r>
      <w:r w:rsidR="00930AA0" w:rsidRPr="00133F96">
        <w:rPr>
          <w:rFonts w:ascii="Arial" w:hAnsi="Arial" w:cs="Arial"/>
          <w:sz w:val="24"/>
          <w:szCs w:val="24"/>
        </w:rPr>
        <w:t xml:space="preserve"> was by no means an individual endeavour; he was joined by many of his contemporaries including Philip Larkin, John Wain and Robert Conquest. Neil Powell, in </w:t>
      </w:r>
      <w:r w:rsidR="00930AA0" w:rsidRPr="00133F96">
        <w:rPr>
          <w:rFonts w:ascii="Arial" w:hAnsi="Arial" w:cs="Arial"/>
          <w:i/>
          <w:sz w:val="24"/>
          <w:szCs w:val="24"/>
        </w:rPr>
        <w:t xml:space="preserve">Amis &amp; Son </w:t>
      </w:r>
      <w:sdt>
        <w:sdtPr>
          <w:rPr>
            <w:rFonts w:ascii="Arial" w:hAnsi="Arial" w:cs="Arial"/>
            <w:i/>
            <w:sz w:val="24"/>
            <w:szCs w:val="24"/>
          </w:rPr>
          <w:id w:val="861100244"/>
          <w:citation/>
        </w:sdtPr>
        <w:sdtEndPr/>
        <w:sdtContent>
          <w:r w:rsidR="005C60E9" w:rsidRPr="00133F96">
            <w:rPr>
              <w:rFonts w:ascii="Arial" w:hAnsi="Arial" w:cs="Arial"/>
              <w:i/>
              <w:sz w:val="24"/>
              <w:szCs w:val="24"/>
            </w:rPr>
            <w:fldChar w:fldCharType="begin"/>
          </w:r>
          <w:r w:rsidR="005C60E9" w:rsidRPr="00133F96">
            <w:rPr>
              <w:rFonts w:ascii="Arial" w:hAnsi="Arial" w:cs="Arial"/>
              <w:sz w:val="24"/>
              <w:szCs w:val="24"/>
            </w:rPr>
            <w:instrText xml:space="preserve">CITATION Pow08 \n  \t  \l 2057 </w:instrText>
          </w:r>
          <w:r w:rsidR="005C60E9" w:rsidRPr="00133F96">
            <w:rPr>
              <w:rFonts w:ascii="Arial" w:hAnsi="Arial" w:cs="Arial"/>
              <w:i/>
              <w:sz w:val="24"/>
              <w:szCs w:val="24"/>
            </w:rPr>
            <w:fldChar w:fldCharType="separate"/>
          </w:r>
          <w:r w:rsidR="005C60E9" w:rsidRPr="00133F96">
            <w:rPr>
              <w:rFonts w:ascii="Arial" w:hAnsi="Arial" w:cs="Arial"/>
              <w:noProof/>
              <w:sz w:val="24"/>
              <w:szCs w:val="24"/>
            </w:rPr>
            <w:t>(2008)</w:t>
          </w:r>
          <w:r w:rsidR="005C60E9" w:rsidRPr="00133F96">
            <w:rPr>
              <w:rFonts w:ascii="Arial" w:hAnsi="Arial" w:cs="Arial"/>
              <w:i/>
              <w:sz w:val="24"/>
              <w:szCs w:val="24"/>
            </w:rPr>
            <w:fldChar w:fldCharType="end"/>
          </w:r>
        </w:sdtContent>
      </w:sdt>
      <w:r w:rsidR="005C60E9" w:rsidRPr="00133F96">
        <w:rPr>
          <w:rFonts w:ascii="Arial" w:hAnsi="Arial" w:cs="Arial"/>
          <w:i/>
          <w:sz w:val="24"/>
          <w:szCs w:val="24"/>
        </w:rPr>
        <w:t xml:space="preserve"> </w:t>
      </w:r>
      <w:r w:rsidR="00930AA0" w:rsidRPr="00133F96">
        <w:rPr>
          <w:rFonts w:ascii="Arial" w:hAnsi="Arial" w:cs="Arial"/>
          <w:sz w:val="24"/>
          <w:szCs w:val="24"/>
        </w:rPr>
        <w:t xml:space="preserve">cites </w:t>
      </w:r>
      <w:r w:rsidR="00930AA0" w:rsidRPr="00133F96">
        <w:rPr>
          <w:rFonts w:ascii="Arial" w:hAnsi="Arial" w:cs="Arial"/>
          <w:sz w:val="24"/>
          <w:szCs w:val="24"/>
        </w:rPr>
        <w:lastRenderedPageBreak/>
        <w:t xml:space="preserve">Conquest’s introduction to a publication called </w:t>
      </w:r>
      <w:r w:rsidR="00930AA0" w:rsidRPr="00133F96">
        <w:rPr>
          <w:rFonts w:ascii="Arial" w:hAnsi="Arial" w:cs="Arial"/>
          <w:i/>
          <w:sz w:val="24"/>
          <w:szCs w:val="24"/>
        </w:rPr>
        <w:t xml:space="preserve">New Lines </w:t>
      </w:r>
      <w:r w:rsidR="00930AA0" w:rsidRPr="00133F96">
        <w:rPr>
          <w:rFonts w:ascii="Arial" w:hAnsi="Arial" w:cs="Arial"/>
          <w:sz w:val="24"/>
          <w:szCs w:val="24"/>
        </w:rPr>
        <w:t xml:space="preserve">from 1956 as a barometer for the mood of the post-modernist sect of the time; </w:t>
      </w:r>
    </w:p>
    <w:p w:rsidR="00310C54" w:rsidRPr="00133F96" w:rsidRDefault="00AF4828" w:rsidP="00133F96">
      <w:pPr>
        <w:spacing w:line="480" w:lineRule="auto"/>
        <w:jc w:val="both"/>
        <w:rPr>
          <w:rFonts w:ascii="Arial" w:hAnsi="Arial" w:cs="Arial"/>
          <w:sz w:val="24"/>
          <w:szCs w:val="24"/>
        </w:rPr>
      </w:pPr>
      <w:r w:rsidRPr="00133F96">
        <w:rPr>
          <w:rFonts w:ascii="Arial" w:hAnsi="Arial" w:cs="Arial"/>
          <w:i/>
          <w:sz w:val="24"/>
          <w:szCs w:val="24"/>
        </w:rPr>
        <w:t>Conquest’s introduction… was unsparingly about the ‘collapse of public taste’ and ‘the sort of corruption which has affected the general attitude to (literature) in the past decade’. ‘Authors’, he continued, ‘were encouraged to produce diffuse and sentimental verbiage, or hollow technical pirouettes: praise even went to writers whose (work) seemed to have been put together from the snippets in the “</w:t>
      </w:r>
      <w:r w:rsidRPr="00133F96">
        <w:rPr>
          <w:rFonts w:ascii="Arial" w:hAnsi="Arial" w:cs="Arial"/>
          <w:sz w:val="24"/>
          <w:szCs w:val="24"/>
        </w:rPr>
        <w:t>Towards More Picturesque Speech</w:t>
      </w:r>
      <w:r w:rsidR="005C60E9" w:rsidRPr="00133F96">
        <w:rPr>
          <w:rFonts w:ascii="Arial" w:hAnsi="Arial" w:cs="Arial"/>
          <w:i/>
          <w:sz w:val="24"/>
          <w:szCs w:val="24"/>
        </w:rPr>
        <w:t>” page of the Readers Digest</w:t>
      </w:r>
      <w:r w:rsidR="006039C5" w:rsidRPr="00133F96">
        <w:rPr>
          <w:rFonts w:ascii="Arial" w:hAnsi="Arial" w:cs="Arial"/>
          <w:i/>
          <w:sz w:val="24"/>
          <w:szCs w:val="24"/>
        </w:rPr>
        <w:t xml:space="preserve"> </w:t>
      </w:r>
      <w:r w:rsidR="006039C5" w:rsidRPr="00133F96">
        <w:rPr>
          <w:rFonts w:ascii="Arial" w:hAnsi="Arial" w:cs="Arial"/>
          <w:sz w:val="24"/>
          <w:szCs w:val="24"/>
        </w:rPr>
        <w:t>(p. 96)</w:t>
      </w:r>
    </w:p>
    <w:p w:rsidR="006049FE" w:rsidRPr="00133F96" w:rsidRDefault="006049FE" w:rsidP="00133F96">
      <w:pPr>
        <w:spacing w:line="480" w:lineRule="auto"/>
        <w:rPr>
          <w:rFonts w:ascii="Arial" w:hAnsi="Arial" w:cs="Arial"/>
          <w:sz w:val="24"/>
          <w:szCs w:val="24"/>
        </w:rPr>
      </w:pPr>
      <w:r w:rsidRPr="00133F96">
        <w:rPr>
          <w:rFonts w:ascii="Arial" w:hAnsi="Arial" w:cs="Arial"/>
          <w:sz w:val="24"/>
          <w:szCs w:val="24"/>
        </w:rPr>
        <w:tab/>
        <w:t xml:space="preserve">Amis was consequently committed to producing </w:t>
      </w:r>
      <w:r w:rsidR="00A44D78" w:rsidRPr="00133F96">
        <w:rPr>
          <w:rFonts w:ascii="Arial" w:hAnsi="Arial" w:cs="Arial"/>
          <w:sz w:val="24"/>
          <w:szCs w:val="24"/>
        </w:rPr>
        <w:t xml:space="preserve">realist </w:t>
      </w:r>
      <w:r w:rsidRPr="00133F96">
        <w:rPr>
          <w:rFonts w:ascii="Arial" w:hAnsi="Arial" w:cs="Arial"/>
          <w:sz w:val="24"/>
          <w:szCs w:val="24"/>
        </w:rPr>
        <w:t>literary material which adhered to an anti-experimental, non-ideological and anti-romantic style. This was partly due to hi</w:t>
      </w:r>
      <w:r w:rsidR="005C60E9" w:rsidRPr="00133F96">
        <w:rPr>
          <w:rFonts w:ascii="Arial" w:hAnsi="Arial" w:cs="Arial"/>
          <w:sz w:val="24"/>
          <w:szCs w:val="24"/>
        </w:rPr>
        <w:t>s enduring conviction that the n</w:t>
      </w:r>
      <w:r w:rsidRPr="00133F96">
        <w:rPr>
          <w:rFonts w:ascii="Arial" w:hAnsi="Arial" w:cs="Arial"/>
          <w:sz w:val="24"/>
          <w:szCs w:val="24"/>
        </w:rPr>
        <w:t xml:space="preserve">ovel should be accessible to the every-man and that literature should be reintegrated into popular culture and taken out of the hands of the intellectual and academic elite whom he loathed. This was an opinion which he held until the end of his life, </w:t>
      </w:r>
      <w:r w:rsidR="00C873F1" w:rsidRPr="00133F96">
        <w:rPr>
          <w:rFonts w:ascii="Arial" w:hAnsi="Arial" w:cs="Arial"/>
          <w:sz w:val="24"/>
          <w:szCs w:val="24"/>
        </w:rPr>
        <w:t xml:space="preserve">as Eric Jacobs </w:t>
      </w:r>
      <w:sdt>
        <w:sdtPr>
          <w:rPr>
            <w:rFonts w:ascii="Arial" w:hAnsi="Arial" w:cs="Arial"/>
            <w:sz w:val="24"/>
            <w:szCs w:val="24"/>
          </w:rPr>
          <w:id w:val="768506471"/>
          <w:citation/>
        </w:sdtPr>
        <w:sdtEndPr/>
        <w:sdtContent>
          <w:r w:rsidR="005C60E9" w:rsidRPr="00133F96">
            <w:rPr>
              <w:rFonts w:ascii="Arial" w:hAnsi="Arial" w:cs="Arial"/>
              <w:sz w:val="24"/>
              <w:szCs w:val="24"/>
            </w:rPr>
            <w:fldChar w:fldCharType="begin"/>
          </w:r>
          <w:r w:rsidR="005C60E9" w:rsidRPr="00133F96">
            <w:rPr>
              <w:rFonts w:ascii="Arial" w:hAnsi="Arial" w:cs="Arial"/>
              <w:sz w:val="24"/>
              <w:szCs w:val="24"/>
            </w:rPr>
            <w:instrText xml:space="preserve">CITATION Jac98 \n  \t  \l 2057 </w:instrText>
          </w:r>
          <w:r w:rsidR="005C60E9" w:rsidRPr="00133F96">
            <w:rPr>
              <w:rFonts w:ascii="Arial" w:hAnsi="Arial" w:cs="Arial"/>
              <w:sz w:val="24"/>
              <w:szCs w:val="24"/>
            </w:rPr>
            <w:fldChar w:fldCharType="separate"/>
          </w:r>
          <w:r w:rsidR="005C60E9" w:rsidRPr="00133F96">
            <w:rPr>
              <w:rFonts w:ascii="Arial" w:hAnsi="Arial" w:cs="Arial"/>
              <w:noProof/>
              <w:sz w:val="24"/>
              <w:szCs w:val="24"/>
            </w:rPr>
            <w:t>(1995)</w:t>
          </w:r>
          <w:r w:rsidR="005C60E9" w:rsidRPr="00133F96">
            <w:rPr>
              <w:rFonts w:ascii="Arial" w:hAnsi="Arial" w:cs="Arial"/>
              <w:sz w:val="24"/>
              <w:szCs w:val="24"/>
            </w:rPr>
            <w:fldChar w:fldCharType="end"/>
          </w:r>
        </w:sdtContent>
      </w:sdt>
      <w:r w:rsidR="005C60E9" w:rsidRPr="00133F96">
        <w:rPr>
          <w:rFonts w:ascii="Arial" w:hAnsi="Arial" w:cs="Arial"/>
          <w:sz w:val="24"/>
          <w:szCs w:val="24"/>
        </w:rPr>
        <w:t xml:space="preserve"> </w:t>
      </w:r>
      <w:r w:rsidR="00C873F1" w:rsidRPr="00133F96">
        <w:rPr>
          <w:rFonts w:ascii="Arial" w:hAnsi="Arial" w:cs="Arial"/>
          <w:sz w:val="24"/>
          <w:szCs w:val="24"/>
        </w:rPr>
        <w:t xml:space="preserve">discovered in his interviews with Kingsley shortly before he died, curiously, in a discussion which arose over Amis’ favourite television programs; “His absolute favourites these days are the long running soap </w:t>
      </w:r>
      <w:r w:rsidR="00C873F1" w:rsidRPr="00133F96">
        <w:rPr>
          <w:rFonts w:ascii="Arial" w:hAnsi="Arial" w:cs="Arial"/>
          <w:i/>
          <w:sz w:val="24"/>
          <w:szCs w:val="24"/>
        </w:rPr>
        <w:t xml:space="preserve">Coronation Street </w:t>
      </w:r>
      <w:r w:rsidR="00C873F1" w:rsidRPr="00133F96">
        <w:rPr>
          <w:rFonts w:ascii="Arial" w:hAnsi="Arial" w:cs="Arial"/>
          <w:sz w:val="24"/>
          <w:szCs w:val="24"/>
        </w:rPr>
        <w:t xml:space="preserve">and </w:t>
      </w:r>
      <w:r w:rsidR="00C873F1" w:rsidRPr="00133F96">
        <w:rPr>
          <w:rFonts w:ascii="Arial" w:hAnsi="Arial" w:cs="Arial"/>
          <w:i/>
          <w:sz w:val="24"/>
          <w:szCs w:val="24"/>
        </w:rPr>
        <w:t>The Bill…</w:t>
      </w:r>
      <w:r w:rsidR="00C873F1" w:rsidRPr="00133F96">
        <w:rPr>
          <w:rFonts w:ascii="Arial" w:hAnsi="Arial" w:cs="Arial"/>
          <w:sz w:val="24"/>
          <w:szCs w:val="24"/>
        </w:rPr>
        <w:t xml:space="preserve">By his own firm standards there is rather more good stuff around in popular television or fiction than there is in what passes for literature.”(p. 15)   </w:t>
      </w:r>
      <w:r w:rsidRPr="00133F96">
        <w:rPr>
          <w:rFonts w:ascii="Arial" w:hAnsi="Arial" w:cs="Arial"/>
          <w:sz w:val="24"/>
          <w:szCs w:val="24"/>
        </w:rPr>
        <w:t xml:space="preserve">  </w:t>
      </w:r>
    </w:p>
    <w:p w:rsidR="008A7BD0" w:rsidRPr="00133F96" w:rsidRDefault="00A44D78" w:rsidP="00133F96">
      <w:pPr>
        <w:spacing w:line="480" w:lineRule="auto"/>
        <w:rPr>
          <w:rFonts w:ascii="Arial" w:hAnsi="Arial" w:cs="Arial"/>
          <w:sz w:val="24"/>
          <w:szCs w:val="24"/>
        </w:rPr>
      </w:pPr>
      <w:r w:rsidRPr="00133F96">
        <w:rPr>
          <w:rFonts w:ascii="Arial" w:hAnsi="Arial" w:cs="Arial"/>
          <w:sz w:val="24"/>
          <w:szCs w:val="24"/>
        </w:rPr>
        <w:tab/>
        <w:t xml:space="preserve">Martin Amis was Kingsley’s second child from his failed marriage with Hillary Bardwell, and was born in 1949. </w:t>
      </w:r>
      <w:r w:rsidR="006D28D9" w:rsidRPr="00133F96">
        <w:rPr>
          <w:rFonts w:ascii="Arial" w:hAnsi="Arial" w:cs="Arial"/>
          <w:sz w:val="24"/>
          <w:szCs w:val="24"/>
        </w:rPr>
        <w:t>Neil Powell (2008) as</w:t>
      </w:r>
      <w:r w:rsidR="007F780A" w:rsidRPr="00133F96">
        <w:rPr>
          <w:rFonts w:ascii="Arial" w:hAnsi="Arial" w:cs="Arial"/>
          <w:sz w:val="24"/>
          <w:szCs w:val="24"/>
        </w:rPr>
        <w:t>serts that young Martin</w:t>
      </w:r>
      <w:r w:rsidR="00EF2631" w:rsidRPr="00133F96">
        <w:rPr>
          <w:rFonts w:ascii="Arial" w:hAnsi="Arial" w:cs="Arial"/>
          <w:sz w:val="24"/>
          <w:szCs w:val="24"/>
        </w:rPr>
        <w:t>’</w:t>
      </w:r>
      <w:r w:rsidR="007F780A" w:rsidRPr="00133F96">
        <w:rPr>
          <w:rFonts w:ascii="Arial" w:hAnsi="Arial" w:cs="Arial"/>
          <w:sz w:val="24"/>
          <w:szCs w:val="24"/>
        </w:rPr>
        <w:t xml:space="preserve">s life was deeply affected by the post war situation of the 50’s in Britain; rationing and lack of mains electricity and drainage were the norm, and young families such as the Amises had to deal with their children’s schooling in “numerous and inventive ways”, </w:t>
      </w:r>
      <w:r w:rsidR="009B3FCE" w:rsidRPr="00133F96">
        <w:rPr>
          <w:rFonts w:ascii="Arial" w:hAnsi="Arial" w:cs="Arial"/>
          <w:sz w:val="24"/>
          <w:szCs w:val="24"/>
        </w:rPr>
        <w:t xml:space="preserve"> </w:t>
      </w:r>
      <w:r w:rsidR="009B3FCE" w:rsidRPr="00133F96">
        <w:rPr>
          <w:rFonts w:ascii="Arial" w:hAnsi="Arial" w:cs="Arial"/>
          <w:sz w:val="24"/>
          <w:szCs w:val="24"/>
        </w:rPr>
        <w:lastRenderedPageBreak/>
        <w:t xml:space="preserve">but </w:t>
      </w:r>
      <w:r w:rsidR="007F780A" w:rsidRPr="00133F96">
        <w:rPr>
          <w:rFonts w:ascii="Arial" w:hAnsi="Arial" w:cs="Arial"/>
          <w:sz w:val="24"/>
          <w:szCs w:val="24"/>
        </w:rPr>
        <w:t>this was “absolutely ordinary”</w:t>
      </w:r>
      <w:r w:rsidR="00114B3B" w:rsidRPr="00133F96">
        <w:rPr>
          <w:rFonts w:ascii="Arial" w:hAnsi="Arial" w:cs="Arial"/>
          <w:sz w:val="24"/>
          <w:szCs w:val="24"/>
        </w:rPr>
        <w:t xml:space="preserve"> (p.259)</w:t>
      </w:r>
      <w:r w:rsidR="007F780A" w:rsidRPr="00133F96">
        <w:rPr>
          <w:rFonts w:ascii="Arial" w:hAnsi="Arial" w:cs="Arial"/>
          <w:sz w:val="24"/>
          <w:szCs w:val="24"/>
        </w:rPr>
        <w:t xml:space="preserve">. His family life, however, was a different affair. </w:t>
      </w:r>
      <w:r w:rsidR="001D062D" w:rsidRPr="00133F96">
        <w:rPr>
          <w:rFonts w:ascii="Arial" w:hAnsi="Arial" w:cs="Arial"/>
          <w:sz w:val="24"/>
          <w:szCs w:val="24"/>
        </w:rPr>
        <w:t>As a youth, Martin existed within a bohemian domestic anarchy he recalls ‘(finding) my mother with her feet on the table smoking cigarettes and playing jazz…</w:t>
      </w:r>
      <w:r w:rsidR="00114B3B" w:rsidRPr="00133F96">
        <w:rPr>
          <w:rFonts w:ascii="Arial" w:hAnsi="Arial" w:cs="Arial"/>
          <w:sz w:val="24"/>
          <w:szCs w:val="24"/>
        </w:rPr>
        <w:t>’</w:t>
      </w:r>
      <w:r w:rsidR="001D062D" w:rsidRPr="00133F96">
        <w:rPr>
          <w:rFonts w:ascii="Arial" w:hAnsi="Arial" w:cs="Arial"/>
          <w:sz w:val="24"/>
          <w:szCs w:val="24"/>
        </w:rPr>
        <w:t xml:space="preserve"> </w:t>
      </w:r>
      <w:sdt>
        <w:sdtPr>
          <w:rPr>
            <w:rFonts w:ascii="Arial" w:hAnsi="Arial" w:cs="Arial"/>
            <w:sz w:val="24"/>
            <w:szCs w:val="24"/>
          </w:rPr>
          <w:id w:val="1397474322"/>
          <w:citation/>
        </w:sdtPr>
        <w:sdtEndPr/>
        <w:sdtContent>
          <w:r w:rsidR="005C60E9" w:rsidRPr="00133F96">
            <w:rPr>
              <w:rFonts w:ascii="Arial" w:hAnsi="Arial" w:cs="Arial"/>
              <w:sz w:val="24"/>
              <w:szCs w:val="24"/>
            </w:rPr>
            <w:fldChar w:fldCharType="begin"/>
          </w:r>
          <w:r w:rsidR="005C60E9" w:rsidRPr="00133F96">
            <w:rPr>
              <w:rFonts w:ascii="Arial" w:hAnsi="Arial" w:cs="Arial"/>
              <w:sz w:val="24"/>
              <w:szCs w:val="24"/>
            </w:rPr>
            <w:instrText xml:space="preserve">CITATION Lea06 \p 379 \l 2057 </w:instrText>
          </w:r>
          <w:r w:rsidR="005C60E9" w:rsidRPr="00133F96">
            <w:rPr>
              <w:rFonts w:ascii="Arial" w:hAnsi="Arial" w:cs="Arial"/>
              <w:sz w:val="24"/>
              <w:szCs w:val="24"/>
            </w:rPr>
            <w:fldChar w:fldCharType="separate"/>
          </w:r>
          <w:r w:rsidR="005C60E9" w:rsidRPr="00133F96">
            <w:rPr>
              <w:rFonts w:ascii="Arial" w:hAnsi="Arial" w:cs="Arial"/>
              <w:noProof/>
              <w:sz w:val="24"/>
              <w:szCs w:val="24"/>
            </w:rPr>
            <w:t>(Leader, 2006, p. 379)</w:t>
          </w:r>
          <w:r w:rsidR="005C60E9" w:rsidRPr="00133F96">
            <w:rPr>
              <w:rFonts w:ascii="Arial" w:hAnsi="Arial" w:cs="Arial"/>
              <w:sz w:val="24"/>
              <w:szCs w:val="24"/>
            </w:rPr>
            <w:fldChar w:fldCharType="end"/>
          </w:r>
        </w:sdtContent>
      </w:sdt>
      <w:r w:rsidR="005C60E9" w:rsidRPr="00133F96">
        <w:rPr>
          <w:rFonts w:ascii="Arial" w:hAnsi="Arial" w:cs="Arial"/>
          <w:sz w:val="24"/>
          <w:szCs w:val="24"/>
        </w:rPr>
        <w:t xml:space="preserve"> </w:t>
      </w:r>
      <w:r w:rsidR="00114B3B" w:rsidRPr="00133F96">
        <w:rPr>
          <w:rFonts w:ascii="Arial" w:hAnsi="Arial" w:cs="Arial"/>
          <w:sz w:val="24"/>
          <w:szCs w:val="24"/>
        </w:rPr>
        <w:t xml:space="preserve">His experiences with Kingsley’s literary friends were often similarly disorientating, raucous and drunken; ‘Writers came to stay, and sometimes as in the cases of Johns Braine and Wain, behaved badly…there were numerous parties with lots of people getting very drunk, shouting, dancing…’ </w:t>
      </w:r>
      <w:sdt>
        <w:sdtPr>
          <w:rPr>
            <w:rFonts w:ascii="Arial" w:hAnsi="Arial" w:cs="Arial"/>
            <w:sz w:val="24"/>
            <w:szCs w:val="24"/>
          </w:rPr>
          <w:id w:val="-443306512"/>
          <w:citation/>
        </w:sdtPr>
        <w:sdtEndPr/>
        <w:sdtContent>
          <w:r w:rsidR="005C60E9" w:rsidRPr="00133F96">
            <w:rPr>
              <w:rFonts w:ascii="Arial" w:hAnsi="Arial" w:cs="Arial"/>
              <w:sz w:val="24"/>
              <w:szCs w:val="24"/>
            </w:rPr>
            <w:fldChar w:fldCharType="begin"/>
          </w:r>
          <w:r w:rsidR="005C60E9" w:rsidRPr="00133F96">
            <w:rPr>
              <w:rFonts w:ascii="Arial" w:hAnsi="Arial" w:cs="Arial"/>
              <w:sz w:val="24"/>
              <w:szCs w:val="24"/>
            </w:rPr>
            <w:instrText xml:space="preserve">CITATION Pow08 \p 259 \l 2057 </w:instrText>
          </w:r>
          <w:r w:rsidR="005C60E9" w:rsidRPr="00133F96">
            <w:rPr>
              <w:rFonts w:ascii="Arial" w:hAnsi="Arial" w:cs="Arial"/>
              <w:sz w:val="24"/>
              <w:szCs w:val="24"/>
            </w:rPr>
            <w:fldChar w:fldCharType="separate"/>
          </w:r>
          <w:r w:rsidR="005C60E9" w:rsidRPr="00133F96">
            <w:rPr>
              <w:rFonts w:ascii="Arial" w:hAnsi="Arial" w:cs="Arial"/>
              <w:noProof/>
              <w:sz w:val="24"/>
              <w:szCs w:val="24"/>
            </w:rPr>
            <w:t>(Powell, 2008, p. 259)</w:t>
          </w:r>
          <w:r w:rsidR="005C60E9" w:rsidRPr="00133F96">
            <w:rPr>
              <w:rFonts w:ascii="Arial" w:hAnsi="Arial" w:cs="Arial"/>
              <w:sz w:val="24"/>
              <w:szCs w:val="24"/>
            </w:rPr>
            <w:fldChar w:fldCharType="end"/>
          </w:r>
        </w:sdtContent>
      </w:sdt>
      <w:r w:rsidR="005C60E9" w:rsidRPr="00133F96">
        <w:rPr>
          <w:rFonts w:ascii="Arial" w:hAnsi="Arial" w:cs="Arial"/>
          <w:sz w:val="24"/>
          <w:szCs w:val="24"/>
        </w:rPr>
        <w:t xml:space="preserve"> </w:t>
      </w:r>
      <w:r w:rsidR="00A36A97" w:rsidRPr="00133F96">
        <w:rPr>
          <w:rFonts w:ascii="Arial" w:hAnsi="Arial" w:cs="Arial"/>
          <w:sz w:val="24"/>
          <w:szCs w:val="24"/>
        </w:rPr>
        <w:t>To add to this tumultuous early childhood, Kingsley and Hillary, upon moving home</w:t>
      </w:r>
      <w:r w:rsidR="00257E81" w:rsidRPr="00133F96">
        <w:rPr>
          <w:rFonts w:ascii="Arial" w:hAnsi="Arial" w:cs="Arial"/>
          <w:sz w:val="24"/>
          <w:szCs w:val="24"/>
        </w:rPr>
        <w:t xml:space="preserve"> in 1956</w:t>
      </w:r>
      <w:r w:rsidR="00A36A97" w:rsidRPr="00133F96">
        <w:rPr>
          <w:rFonts w:ascii="Arial" w:hAnsi="Arial" w:cs="Arial"/>
          <w:sz w:val="24"/>
          <w:szCs w:val="24"/>
        </w:rPr>
        <w:t>, rented out their previous house (‘at a peppercorn’, as Powell puts it) to their housekeeper, Eva Garcia, and her husband, meaning they could effectively ‘…go away wherever they liked, parking their children with the Garcias in what was, after all, the home in which they (the children) had grown up.’ (Ibid p.261)</w:t>
      </w:r>
      <w:r w:rsidR="00257E81" w:rsidRPr="00133F96">
        <w:rPr>
          <w:rFonts w:ascii="Arial" w:hAnsi="Arial" w:cs="Arial"/>
          <w:sz w:val="24"/>
          <w:szCs w:val="24"/>
        </w:rPr>
        <w:t xml:space="preserve"> The Amises move to </w:t>
      </w:r>
      <w:r w:rsidR="00C54D12" w:rsidRPr="00133F96">
        <w:rPr>
          <w:rFonts w:ascii="Arial" w:hAnsi="Arial" w:cs="Arial"/>
          <w:sz w:val="24"/>
          <w:szCs w:val="24"/>
        </w:rPr>
        <w:t xml:space="preserve">Princeton in 1958 provided Martin (and Kingsley’s) first experience of America and certainly had a profound impact on both father and son, as did their move back to </w:t>
      </w:r>
      <w:r w:rsidR="000D3F4B" w:rsidRPr="00133F96">
        <w:rPr>
          <w:rFonts w:ascii="Arial" w:hAnsi="Arial" w:cs="Arial"/>
          <w:sz w:val="24"/>
          <w:szCs w:val="24"/>
        </w:rPr>
        <w:t>Swansea</w:t>
      </w:r>
      <w:r w:rsidR="00C54D12" w:rsidRPr="00133F96">
        <w:rPr>
          <w:rFonts w:ascii="Arial" w:hAnsi="Arial" w:cs="Arial"/>
          <w:sz w:val="24"/>
          <w:szCs w:val="24"/>
        </w:rPr>
        <w:t xml:space="preserve"> in 1959. </w:t>
      </w:r>
      <w:r w:rsidR="00C45073" w:rsidRPr="00133F96">
        <w:rPr>
          <w:rFonts w:ascii="Arial" w:hAnsi="Arial" w:cs="Arial"/>
          <w:sz w:val="24"/>
          <w:szCs w:val="24"/>
        </w:rPr>
        <w:t>Martin was quick to pick up “</w:t>
      </w:r>
      <w:r w:rsidR="008E3440" w:rsidRPr="00133F96">
        <w:rPr>
          <w:rFonts w:ascii="Arial" w:hAnsi="Arial" w:cs="Arial"/>
          <w:sz w:val="24"/>
          <w:szCs w:val="24"/>
        </w:rPr>
        <w:t>Americanisms</w:t>
      </w:r>
      <w:r w:rsidR="00C45073" w:rsidRPr="00133F96">
        <w:rPr>
          <w:rFonts w:ascii="Arial" w:hAnsi="Arial" w:cs="Arial"/>
          <w:sz w:val="24"/>
          <w:szCs w:val="24"/>
        </w:rPr>
        <w:t xml:space="preserve">” during the family’s brief stay, and spent his school days </w:t>
      </w:r>
      <w:r w:rsidR="000D3F4B" w:rsidRPr="00133F96">
        <w:rPr>
          <w:rFonts w:ascii="Arial" w:hAnsi="Arial" w:cs="Arial"/>
          <w:sz w:val="24"/>
          <w:szCs w:val="24"/>
        </w:rPr>
        <w:t>attempting to convince his American friends that his distant (and non-existent) uncles and aunts were close friends with Marilyn Monroe and Elvis Presley</w:t>
      </w:r>
      <w:r w:rsidR="009B3FCE" w:rsidRPr="00133F96">
        <w:rPr>
          <w:rFonts w:ascii="Arial" w:hAnsi="Arial" w:cs="Arial"/>
          <w:sz w:val="24"/>
          <w:szCs w:val="24"/>
        </w:rPr>
        <w:t>.</w:t>
      </w:r>
      <w:r w:rsidR="005C60E9" w:rsidRPr="00133F96">
        <w:rPr>
          <w:rFonts w:ascii="Arial" w:hAnsi="Arial" w:cs="Arial"/>
          <w:sz w:val="24"/>
          <w:szCs w:val="24"/>
        </w:rPr>
        <w:t xml:space="preserve"> </w:t>
      </w:r>
      <w:sdt>
        <w:sdtPr>
          <w:rPr>
            <w:rFonts w:ascii="Arial" w:hAnsi="Arial" w:cs="Arial"/>
            <w:sz w:val="24"/>
            <w:szCs w:val="24"/>
          </w:rPr>
          <w:id w:val="-2048979741"/>
          <w:citation/>
        </w:sdtPr>
        <w:sdtEndPr/>
        <w:sdtContent>
          <w:r w:rsidR="005C60E9" w:rsidRPr="00133F96">
            <w:rPr>
              <w:rFonts w:ascii="Arial" w:hAnsi="Arial" w:cs="Arial"/>
              <w:sz w:val="24"/>
              <w:szCs w:val="24"/>
            </w:rPr>
            <w:fldChar w:fldCharType="begin"/>
          </w:r>
          <w:r w:rsidR="009B3FCE" w:rsidRPr="00133F96">
            <w:rPr>
              <w:rFonts w:ascii="Arial" w:hAnsi="Arial" w:cs="Arial"/>
              <w:sz w:val="24"/>
              <w:szCs w:val="24"/>
            </w:rPr>
            <w:instrText xml:space="preserve">CITATION Ami00 \p 142 \n  \l 2057 </w:instrText>
          </w:r>
          <w:r w:rsidR="005C60E9" w:rsidRPr="00133F96">
            <w:rPr>
              <w:rFonts w:ascii="Arial" w:hAnsi="Arial" w:cs="Arial"/>
              <w:sz w:val="24"/>
              <w:szCs w:val="24"/>
            </w:rPr>
            <w:fldChar w:fldCharType="separate"/>
          </w:r>
          <w:r w:rsidR="009B3FCE" w:rsidRPr="00133F96">
            <w:rPr>
              <w:rFonts w:ascii="Arial" w:hAnsi="Arial" w:cs="Arial"/>
              <w:noProof/>
              <w:sz w:val="24"/>
              <w:szCs w:val="24"/>
            </w:rPr>
            <w:t>(Experience, 2000, p. 142)</w:t>
          </w:r>
          <w:r w:rsidR="005C60E9" w:rsidRPr="00133F96">
            <w:rPr>
              <w:rFonts w:ascii="Arial" w:hAnsi="Arial" w:cs="Arial"/>
              <w:sz w:val="24"/>
              <w:szCs w:val="24"/>
            </w:rPr>
            <w:fldChar w:fldCharType="end"/>
          </w:r>
        </w:sdtContent>
      </w:sdt>
      <w:r w:rsidR="005C60E9" w:rsidRPr="00133F96">
        <w:rPr>
          <w:rFonts w:ascii="Arial" w:hAnsi="Arial" w:cs="Arial"/>
          <w:sz w:val="24"/>
          <w:szCs w:val="24"/>
        </w:rPr>
        <w:t xml:space="preserve"> </w:t>
      </w:r>
      <w:r w:rsidR="001D062D" w:rsidRPr="00133F96">
        <w:rPr>
          <w:rFonts w:ascii="Arial" w:hAnsi="Arial" w:cs="Arial"/>
          <w:sz w:val="24"/>
          <w:szCs w:val="24"/>
        </w:rPr>
        <w:t xml:space="preserve">Kingsley’s </w:t>
      </w:r>
      <w:r w:rsidR="00A36A97" w:rsidRPr="00133F96">
        <w:rPr>
          <w:rFonts w:ascii="Arial" w:hAnsi="Arial" w:cs="Arial"/>
          <w:sz w:val="24"/>
          <w:szCs w:val="24"/>
        </w:rPr>
        <w:t>fractious rela</w:t>
      </w:r>
      <w:r w:rsidR="000D3F4B" w:rsidRPr="00133F96">
        <w:rPr>
          <w:rFonts w:ascii="Arial" w:hAnsi="Arial" w:cs="Arial"/>
          <w:sz w:val="24"/>
          <w:szCs w:val="24"/>
        </w:rPr>
        <w:t>tionship with Hillary finally came</w:t>
      </w:r>
      <w:r w:rsidR="009B3FCE" w:rsidRPr="00133F96">
        <w:rPr>
          <w:rFonts w:ascii="Arial" w:hAnsi="Arial" w:cs="Arial"/>
          <w:sz w:val="24"/>
          <w:szCs w:val="24"/>
        </w:rPr>
        <w:t xml:space="preserve"> to an end in 1963, and he</w:t>
      </w:r>
      <w:r w:rsidR="000D3F4B" w:rsidRPr="00133F96">
        <w:rPr>
          <w:rFonts w:ascii="Arial" w:hAnsi="Arial" w:cs="Arial"/>
          <w:sz w:val="24"/>
          <w:szCs w:val="24"/>
        </w:rPr>
        <w:t xml:space="preserve"> absconded to Spain with his mistress Jane Howard. Martin </w:t>
      </w:r>
      <w:r w:rsidR="0056085E" w:rsidRPr="00133F96">
        <w:rPr>
          <w:rFonts w:ascii="Arial" w:hAnsi="Arial" w:cs="Arial"/>
          <w:sz w:val="24"/>
          <w:szCs w:val="24"/>
        </w:rPr>
        <w:t xml:space="preserve">began his literary career with </w:t>
      </w:r>
      <w:r w:rsidR="0056085E" w:rsidRPr="00133F96">
        <w:rPr>
          <w:rFonts w:ascii="Arial" w:hAnsi="Arial" w:cs="Arial"/>
          <w:i/>
          <w:sz w:val="24"/>
          <w:szCs w:val="24"/>
        </w:rPr>
        <w:t xml:space="preserve">The Rachel Papers </w:t>
      </w:r>
      <w:r w:rsidR="0056085E" w:rsidRPr="00133F96">
        <w:rPr>
          <w:rFonts w:ascii="Arial" w:hAnsi="Arial" w:cs="Arial"/>
          <w:sz w:val="24"/>
          <w:szCs w:val="24"/>
        </w:rPr>
        <w:t xml:space="preserve">in 1973, the story of an egotistical, but intelligent teenager, Charles Highway, and his infatuation with a slightly older girl, Rachel Noyes, as told through Charles’ meticulous diaries and notes. In the 1980’s and 90’s Martin became increasingly politically motivated, and struck out </w:t>
      </w:r>
      <w:r w:rsidR="009B3FCE" w:rsidRPr="00133F96">
        <w:rPr>
          <w:rFonts w:ascii="Arial" w:hAnsi="Arial" w:cs="Arial"/>
          <w:sz w:val="24"/>
          <w:szCs w:val="24"/>
        </w:rPr>
        <w:t xml:space="preserve">at </w:t>
      </w:r>
      <w:r w:rsidR="0056085E" w:rsidRPr="00133F96">
        <w:rPr>
          <w:rFonts w:ascii="Arial" w:hAnsi="Arial" w:cs="Arial"/>
          <w:sz w:val="24"/>
          <w:szCs w:val="24"/>
        </w:rPr>
        <w:t xml:space="preserve">the proliferation of nuclear arsenals from both his position as a contributor to </w:t>
      </w:r>
      <w:r w:rsidR="0056085E" w:rsidRPr="00133F96">
        <w:rPr>
          <w:rFonts w:ascii="Arial" w:hAnsi="Arial" w:cs="Arial"/>
          <w:i/>
          <w:sz w:val="24"/>
          <w:szCs w:val="24"/>
        </w:rPr>
        <w:t xml:space="preserve">The Observer </w:t>
      </w:r>
      <w:r w:rsidR="0056085E" w:rsidRPr="00133F96">
        <w:rPr>
          <w:rFonts w:ascii="Arial" w:hAnsi="Arial" w:cs="Arial"/>
          <w:sz w:val="24"/>
          <w:szCs w:val="24"/>
        </w:rPr>
        <w:t xml:space="preserve">newspaper, and </w:t>
      </w:r>
      <w:r w:rsidR="0056085E" w:rsidRPr="00133F96">
        <w:rPr>
          <w:rFonts w:ascii="Arial" w:hAnsi="Arial" w:cs="Arial"/>
          <w:sz w:val="24"/>
          <w:szCs w:val="24"/>
        </w:rPr>
        <w:lastRenderedPageBreak/>
        <w:t>t</w:t>
      </w:r>
      <w:r w:rsidR="009B3FCE" w:rsidRPr="00133F96">
        <w:rPr>
          <w:rFonts w:ascii="Arial" w:hAnsi="Arial" w:cs="Arial"/>
          <w:sz w:val="24"/>
          <w:szCs w:val="24"/>
        </w:rPr>
        <w:t xml:space="preserve">hrough themes in his novel work. </w:t>
      </w:r>
      <w:r w:rsidR="0056085E" w:rsidRPr="00133F96">
        <w:rPr>
          <w:rFonts w:ascii="Arial" w:hAnsi="Arial" w:cs="Arial"/>
          <w:i/>
          <w:sz w:val="24"/>
          <w:szCs w:val="24"/>
        </w:rPr>
        <w:t xml:space="preserve">London Fields </w:t>
      </w:r>
      <w:r w:rsidR="0056085E" w:rsidRPr="00133F96">
        <w:rPr>
          <w:rFonts w:ascii="Arial" w:hAnsi="Arial" w:cs="Arial"/>
          <w:sz w:val="24"/>
          <w:szCs w:val="24"/>
        </w:rPr>
        <w:t>(1989)</w:t>
      </w:r>
      <w:r w:rsidR="009B3FCE" w:rsidRPr="00133F96">
        <w:rPr>
          <w:rFonts w:ascii="Arial" w:hAnsi="Arial" w:cs="Arial"/>
          <w:sz w:val="24"/>
          <w:szCs w:val="24"/>
        </w:rPr>
        <w:t xml:space="preserve"> for example, </w:t>
      </w:r>
      <w:r w:rsidR="0056085E" w:rsidRPr="00133F96">
        <w:rPr>
          <w:rFonts w:ascii="Arial" w:hAnsi="Arial" w:cs="Arial"/>
          <w:sz w:val="24"/>
          <w:szCs w:val="24"/>
        </w:rPr>
        <w:t xml:space="preserve">is set in a world teetering on the brink of nuclear catastrophe. </w:t>
      </w:r>
      <w:r w:rsidR="00F005EA" w:rsidRPr="00133F96">
        <w:rPr>
          <w:rFonts w:ascii="Arial" w:hAnsi="Arial" w:cs="Arial"/>
          <w:sz w:val="24"/>
          <w:szCs w:val="24"/>
        </w:rPr>
        <w:t>He had a less productive decade in 200</w:t>
      </w:r>
      <w:r w:rsidR="00E02609" w:rsidRPr="00133F96">
        <w:rPr>
          <w:rFonts w:ascii="Arial" w:hAnsi="Arial" w:cs="Arial"/>
          <w:sz w:val="24"/>
          <w:szCs w:val="24"/>
        </w:rPr>
        <w:t>0</w:t>
      </w:r>
      <w:r w:rsidR="00F005EA" w:rsidRPr="00133F96">
        <w:rPr>
          <w:rFonts w:ascii="Arial" w:hAnsi="Arial" w:cs="Arial"/>
          <w:sz w:val="24"/>
          <w:szCs w:val="24"/>
        </w:rPr>
        <w:t>-2010 in terms of publishing work, but still managed to stay in the public spotlight for his views on a range of issues</w:t>
      </w:r>
      <w:r w:rsidR="000116F3" w:rsidRPr="00133F96">
        <w:rPr>
          <w:rFonts w:ascii="Arial" w:hAnsi="Arial" w:cs="Arial"/>
          <w:sz w:val="24"/>
          <w:szCs w:val="24"/>
        </w:rPr>
        <w:t>;</w:t>
      </w:r>
      <w:r w:rsidR="00F005EA" w:rsidRPr="00133F96">
        <w:rPr>
          <w:rFonts w:ascii="Arial" w:hAnsi="Arial" w:cs="Arial"/>
          <w:sz w:val="24"/>
          <w:szCs w:val="24"/>
        </w:rPr>
        <w:t xml:space="preserve"> from the glamour model Katie Price’s literary career to Islam and religion in general (he has been accused on several occasions of being anti-Islamic and racist for his </w:t>
      </w:r>
      <w:r w:rsidR="001D0CA4" w:rsidRPr="00133F96">
        <w:rPr>
          <w:rFonts w:ascii="Arial" w:hAnsi="Arial" w:cs="Arial"/>
          <w:sz w:val="24"/>
          <w:szCs w:val="24"/>
        </w:rPr>
        <w:t>forthright</w:t>
      </w:r>
      <w:r w:rsidR="00F005EA" w:rsidRPr="00133F96">
        <w:rPr>
          <w:rFonts w:ascii="Arial" w:hAnsi="Arial" w:cs="Arial"/>
          <w:sz w:val="24"/>
          <w:szCs w:val="24"/>
        </w:rPr>
        <w:t xml:space="preserve"> views on radical Islam and terrorism)</w:t>
      </w:r>
      <w:r w:rsidR="008A7BD0" w:rsidRPr="00133F96">
        <w:rPr>
          <w:rFonts w:ascii="Arial" w:hAnsi="Arial" w:cs="Arial"/>
          <w:sz w:val="24"/>
          <w:szCs w:val="24"/>
        </w:rPr>
        <w:t xml:space="preserve">. His enduring friendship with the late Christopher Hitchens provided much inspiration for Martin and has been compared on occasion to that of his father and Philip Larkin. </w:t>
      </w:r>
    </w:p>
    <w:p w:rsidR="0005055F" w:rsidRPr="00133F96" w:rsidRDefault="008A7BD0" w:rsidP="00133F96">
      <w:pPr>
        <w:spacing w:line="480" w:lineRule="auto"/>
        <w:rPr>
          <w:rFonts w:ascii="Arial" w:hAnsi="Arial" w:cs="Arial"/>
          <w:sz w:val="24"/>
          <w:szCs w:val="24"/>
        </w:rPr>
      </w:pPr>
      <w:r w:rsidRPr="00133F96">
        <w:rPr>
          <w:rFonts w:ascii="Arial" w:hAnsi="Arial" w:cs="Arial"/>
          <w:sz w:val="24"/>
          <w:szCs w:val="24"/>
        </w:rPr>
        <w:tab/>
        <w:t>There are as many differences in Martin Amis’ work and his fathers as there are similarities, and the same can be said of their ideology and personality. Where Kingsley was imminently realist in his novels, Martin is unashamedly post-modern. At this juncture, it is prudent to consider the theory of the “Anxiety of Influence” as laid down by Harold Bloom</w:t>
      </w:r>
      <w:r w:rsidR="005D1A7A">
        <w:rPr>
          <w:rFonts w:ascii="Arial" w:hAnsi="Arial" w:cs="Arial"/>
          <w:sz w:val="24"/>
          <w:szCs w:val="24"/>
        </w:rPr>
        <w:t xml:space="preserve"> </w:t>
      </w:r>
      <w:sdt>
        <w:sdtPr>
          <w:rPr>
            <w:rFonts w:ascii="Arial" w:hAnsi="Arial" w:cs="Arial"/>
            <w:sz w:val="24"/>
            <w:szCs w:val="24"/>
          </w:rPr>
          <w:id w:val="-1526401699"/>
          <w:citation/>
        </w:sdtPr>
        <w:sdtEndPr/>
        <w:sdtContent>
          <w:r w:rsidR="005D1A7A">
            <w:rPr>
              <w:rFonts w:ascii="Arial" w:hAnsi="Arial" w:cs="Arial"/>
              <w:sz w:val="24"/>
              <w:szCs w:val="24"/>
            </w:rPr>
            <w:fldChar w:fldCharType="begin"/>
          </w:r>
          <w:r w:rsidR="005D1A7A">
            <w:rPr>
              <w:rFonts w:ascii="Arial" w:hAnsi="Arial" w:cs="Arial"/>
              <w:sz w:val="24"/>
              <w:szCs w:val="24"/>
            </w:rPr>
            <w:instrText xml:space="preserve">CITATION Blo97 \n  \l 2057 </w:instrText>
          </w:r>
          <w:r w:rsidR="005D1A7A">
            <w:rPr>
              <w:rFonts w:ascii="Arial" w:hAnsi="Arial" w:cs="Arial"/>
              <w:sz w:val="24"/>
              <w:szCs w:val="24"/>
            </w:rPr>
            <w:fldChar w:fldCharType="separate"/>
          </w:r>
          <w:r w:rsidR="005D1A7A" w:rsidRPr="005D1A7A">
            <w:rPr>
              <w:rFonts w:ascii="Arial" w:hAnsi="Arial" w:cs="Arial"/>
              <w:noProof/>
              <w:sz w:val="24"/>
              <w:szCs w:val="24"/>
            </w:rPr>
            <w:t>(The Anxiety of Influence: A Theory of Poetry, 1997)</w:t>
          </w:r>
          <w:r w:rsidR="005D1A7A">
            <w:rPr>
              <w:rFonts w:ascii="Arial" w:hAnsi="Arial" w:cs="Arial"/>
              <w:sz w:val="24"/>
              <w:szCs w:val="24"/>
            </w:rPr>
            <w:fldChar w:fldCharType="end"/>
          </w:r>
        </w:sdtContent>
      </w:sdt>
      <w:r w:rsidRPr="00133F96">
        <w:rPr>
          <w:rFonts w:ascii="Arial" w:hAnsi="Arial" w:cs="Arial"/>
          <w:sz w:val="24"/>
          <w:szCs w:val="24"/>
        </w:rPr>
        <w:t>, as it will form</w:t>
      </w:r>
      <w:r w:rsidR="00377FC9" w:rsidRPr="00133F96">
        <w:rPr>
          <w:rFonts w:ascii="Arial" w:hAnsi="Arial" w:cs="Arial"/>
          <w:sz w:val="24"/>
          <w:szCs w:val="24"/>
        </w:rPr>
        <w:t xml:space="preserve"> an important</w:t>
      </w:r>
      <w:r w:rsidRPr="00133F96">
        <w:rPr>
          <w:rFonts w:ascii="Arial" w:hAnsi="Arial" w:cs="Arial"/>
          <w:sz w:val="24"/>
          <w:szCs w:val="24"/>
        </w:rPr>
        <w:t xml:space="preserve"> part of my cross-examination of both authors. </w:t>
      </w:r>
      <w:r w:rsidR="00FA72F9" w:rsidRPr="00133F96">
        <w:rPr>
          <w:rFonts w:ascii="Arial" w:hAnsi="Arial" w:cs="Arial"/>
          <w:sz w:val="24"/>
          <w:szCs w:val="24"/>
        </w:rPr>
        <w:t>Bloom rests his argument on the assumption that write</w:t>
      </w:r>
      <w:r w:rsidR="001D0CA4" w:rsidRPr="00133F96">
        <w:rPr>
          <w:rFonts w:ascii="Arial" w:hAnsi="Arial" w:cs="Arial"/>
          <w:sz w:val="24"/>
          <w:szCs w:val="24"/>
        </w:rPr>
        <w:t>rs are possessed of a specific psychology in light of those who have written before them. Diedrick (2004) elaborates</w:t>
      </w:r>
    </w:p>
    <w:p w:rsidR="0005055F" w:rsidRPr="00133F96" w:rsidRDefault="0010546F" w:rsidP="00133F96">
      <w:pPr>
        <w:spacing w:line="480" w:lineRule="auto"/>
        <w:ind w:left="720"/>
        <w:rPr>
          <w:rFonts w:ascii="Arial" w:hAnsi="Arial" w:cs="Arial"/>
          <w:sz w:val="24"/>
          <w:szCs w:val="24"/>
        </w:rPr>
      </w:pPr>
      <w:r w:rsidRPr="00133F96">
        <w:rPr>
          <w:rFonts w:ascii="Arial" w:hAnsi="Arial" w:cs="Arial"/>
          <w:i/>
          <w:sz w:val="24"/>
          <w:szCs w:val="24"/>
        </w:rPr>
        <w:t>‘</w:t>
      </w:r>
      <w:r w:rsidR="008E3440" w:rsidRPr="00133F96">
        <w:rPr>
          <w:rFonts w:ascii="Arial" w:hAnsi="Arial" w:cs="Arial"/>
          <w:i/>
          <w:sz w:val="24"/>
          <w:szCs w:val="24"/>
        </w:rPr>
        <w:t>Unrepentantly</w:t>
      </w:r>
      <w:r w:rsidRPr="00133F96">
        <w:rPr>
          <w:rFonts w:ascii="Arial" w:hAnsi="Arial" w:cs="Arial"/>
          <w:i/>
          <w:sz w:val="24"/>
          <w:szCs w:val="24"/>
        </w:rPr>
        <w:t xml:space="preserve"> phallocentric, in which a writer unconsciously perceives his most significant precursors as potentially castrating father figures, and thus employs strategies intended to disarm them. These characteristically involve taking up the literary forms of the precursors and revising, recasting, displacing them.’</w:t>
      </w:r>
      <w:r w:rsidR="005C60E9" w:rsidRPr="00133F96">
        <w:rPr>
          <w:rFonts w:ascii="Arial" w:hAnsi="Arial" w:cs="Arial"/>
          <w:sz w:val="24"/>
          <w:szCs w:val="24"/>
        </w:rPr>
        <w:t xml:space="preserve"> </w:t>
      </w:r>
      <w:sdt>
        <w:sdtPr>
          <w:rPr>
            <w:rFonts w:ascii="Arial" w:hAnsi="Arial" w:cs="Arial"/>
            <w:sz w:val="24"/>
            <w:szCs w:val="24"/>
          </w:rPr>
          <w:id w:val="1900247855"/>
          <w:citation/>
        </w:sdtPr>
        <w:sdtEndPr/>
        <w:sdtContent>
          <w:r w:rsidR="005C60E9" w:rsidRPr="00133F96">
            <w:rPr>
              <w:rFonts w:ascii="Arial" w:hAnsi="Arial" w:cs="Arial"/>
              <w:sz w:val="24"/>
              <w:szCs w:val="24"/>
            </w:rPr>
            <w:fldChar w:fldCharType="begin"/>
          </w:r>
          <w:r w:rsidR="001D0CA4" w:rsidRPr="00133F96">
            <w:rPr>
              <w:rFonts w:ascii="Arial" w:hAnsi="Arial" w:cs="Arial"/>
              <w:sz w:val="24"/>
              <w:szCs w:val="24"/>
            </w:rPr>
            <w:instrText xml:space="preserve">CITATION Die04 \p 5 \n  \y  \l 2057 </w:instrText>
          </w:r>
          <w:r w:rsidR="005C60E9" w:rsidRPr="00133F96">
            <w:rPr>
              <w:rFonts w:ascii="Arial" w:hAnsi="Arial" w:cs="Arial"/>
              <w:sz w:val="24"/>
              <w:szCs w:val="24"/>
            </w:rPr>
            <w:fldChar w:fldCharType="separate"/>
          </w:r>
          <w:r w:rsidR="001D0CA4" w:rsidRPr="00133F96">
            <w:rPr>
              <w:rFonts w:ascii="Arial" w:hAnsi="Arial" w:cs="Arial"/>
              <w:noProof/>
              <w:sz w:val="24"/>
              <w:szCs w:val="24"/>
            </w:rPr>
            <w:t>(Understanding Martin Amis, p. 5)</w:t>
          </w:r>
          <w:r w:rsidR="005C60E9" w:rsidRPr="00133F96">
            <w:rPr>
              <w:rFonts w:ascii="Arial" w:hAnsi="Arial" w:cs="Arial"/>
              <w:sz w:val="24"/>
              <w:szCs w:val="24"/>
            </w:rPr>
            <w:fldChar w:fldCharType="end"/>
          </w:r>
        </w:sdtContent>
      </w:sdt>
      <w:r w:rsidRPr="00133F96">
        <w:rPr>
          <w:rFonts w:ascii="Arial" w:hAnsi="Arial" w:cs="Arial"/>
          <w:sz w:val="24"/>
          <w:szCs w:val="24"/>
        </w:rPr>
        <w:t xml:space="preserve"> </w:t>
      </w:r>
    </w:p>
    <w:p w:rsidR="00AD442C" w:rsidRPr="00133F96" w:rsidRDefault="00685E1D" w:rsidP="00133F96">
      <w:pPr>
        <w:spacing w:line="480" w:lineRule="auto"/>
        <w:ind w:firstLine="720"/>
        <w:rPr>
          <w:rFonts w:ascii="Arial" w:hAnsi="Arial" w:cs="Arial"/>
        </w:rPr>
      </w:pPr>
      <w:r w:rsidRPr="00133F96">
        <w:rPr>
          <w:rFonts w:ascii="Arial" w:hAnsi="Arial" w:cs="Arial"/>
          <w:sz w:val="24"/>
          <w:szCs w:val="24"/>
        </w:rPr>
        <w:t xml:space="preserve"> More specifically, Bloom</w:t>
      </w:r>
      <w:r w:rsidR="007D4177" w:rsidRPr="00133F96">
        <w:rPr>
          <w:rFonts w:ascii="Arial" w:hAnsi="Arial" w:cs="Arial"/>
          <w:sz w:val="24"/>
          <w:szCs w:val="24"/>
        </w:rPr>
        <w:t>’</w:t>
      </w:r>
      <w:r w:rsidRPr="00133F96">
        <w:rPr>
          <w:rFonts w:ascii="Arial" w:hAnsi="Arial" w:cs="Arial"/>
          <w:sz w:val="24"/>
          <w:szCs w:val="24"/>
        </w:rPr>
        <w:t xml:space="preserve">s theory revolves around a complexity of </w:t>
      </w:r>
      <w:r w:rsidR="0005055F" w:rsidRPr="00133F96">
        <w:rPr>
          <w:rFonts w:ascii="Arial" w:hAnsi="Arial" w:cs="Arial"/>
          <w:sz w:val="24"/>
          <w:szCs w:val="24"/>
        </w:rPr>
        <w:t>six specific revisionary rationales</w:t>
      </w:r>
      <w:r w:rsidRPr="00133F96">
        <w:rPr>
          <w:rFonts w:ascii="Arial" w:hAnsi="Arial" w:cs="Arial"/>
          <w:sz w:val="24"/>
          <w:szCs w:val="24"/>
        </w:rPr>
        <w:t xml:space="preserve">; each relying on Freudian defence mechanisms and the tropes </w:t>
      </w:r>
      <w:r w:rsidRPr="00133F96">
        <w:rPr>
          <w:rFonts w:ascii="Arial" w:hAnsi="Arial" w:cs="Arial"/>
          <w:sz w:val="24"/>
          <w:szCs w:val="24"/>
        </w:rPr>
        <w:lastRenderedPageBreak/>
        <w:t>of classic rhetoric.</w:t>
      </w:r>
      <w:r w:rsidR="00FF4549" w:rsidRPr="00133F96">
        <w:rPr>
          <w:rFonts w:ascii="Arial" w:hAnsi="Arial" w:cs="Arial"/>
          <w:sz w:val="24"/>
          <w:szCs w:val="24"/>
        </w:rPr>
        <w:t xml:space="preserve"> Who could be more a significant a precursor to Martin than Kingsley? It has always been a subject which Martin has been reluctant to discuss, with the press at least. </w:t>
      </w:r>
      <w:r w:rsidR="007D4177" w:rsidRPr="00133F96">
        <w:rPr>
          <w:rFonts w:ascii="Arial" w:hAnsi="Arial" w:cs="Arial"/>
          <w:sz w:val="24"/>
          <w:szCs w:val="24"/>
        </w:rPr>
        <w:t>When</w:t>
      </w:r>
      <w:r w:rsidR="00FF4549" w:rsidRPr="00133F96">
        <w:rPr>
          <w:rFonts w:ascii="Arial" w:hAnsi="Arial" w:cs="Arial"/>
          <w:sz w:val="24"/>
          <w:szCs w:val="24"/>
        </w:rPr>
        <w:t xml:space="preserve"> a reporter for the </w:t>
      </w:r>
      <w:r w:rsidR="00FF4549" w:rsidRPr="00133F96">
        <w:rPr>
          <w:rFonts w:ascii="Arial" w:hAnsi="Arial" w:cs="Arial"/>
          <w:i/>
          <w:sz w:val="24"/>
          <w:szCs w:val="24"/>
        </w:rPr>
        <w:t xml:space="preserve">Independent </w:t>
      </w:r>
      <w:r w:rsidR="00FF4549" w:rsidRPr="00133F96">
        <w:rPr>
          <w:rFonts w:ascii="Arial" w:hAnsi="Arial" w:cs="Arial"/>
          <w:sz w:val="24"/>
          <w:szCs w:val="24"/>
        </w:rPr>
        <w:t>asked him the question “How do you think you might have ended up spending your working life if your father hadn’t been a writer” in 2007, his vitriolic response was “Well, John, that would depend on what my father had chosen to do instead. If he had been a postman, I would have been a postman. If he had been a travel agent, I would have been a travel agent. Do you get the idea?</w:t>
      </w:r>
      <w:r w:rsidR="00212AA8" w:rsidRPr="00133F96">
        <w:rPr>
          <w:rFonts w:ascii="Arial" w:hAnsi="Arial" w:cs="Arial"/>
          <w:sz w:val="24"/>
          <w:szCs w:val="24"/>
        </w:rPr>
        <w:t xml:space="preserve">” (Cited in Powell 2008 p. 258). </w:t>
      </w:r>
      <w:r w:rsidRPr="00133F96">
        <w:rPr>
          <w:rFonts w:ascii="Arial" w:hAnsi="Arial" w:cs="Arial"/>
          <w:sz w:val="24"/>
          <w:szCs w:val="24"/>
        </w:rPr>
        <w:t xml:space="preserve">Despite several of the more recent critics of the Amis dynasty’s literature’s assertions that Blooms work (which was </w:t>
      </w:r>
      <w:r w:rsidR="00AD442C" w:rsidRPr="00133F96">
        <w:rPr>
          <w:rFonts w:ascii="Arial" w:hAnsi="Arial" w:cs="Arial"/>
          <w:sz w:val="24"/>
          <w:szCs w:val="24"/>
        </w:rPr>
        <w:t>based mainly on a study of</w:t>
      </w:r>
      <w:r w:rsidRPr="00133F96">
        <w:rPr>
          <w:rFonts w:ascii="Arial" w:hAnsi="Arial" w:cs="Arial"/>
          <w:sz w:val="24"/>
          <w:szCs w:val="24"/>
        </w:rPr>
        <w:t xml:space="preserve"> 19th century poets) has been over used in discussions of father</w:t>
      </w:r>
      <w:r w:rsidR="00AD442C" w:rsidRPr="00133F96">
        <w:rPr>
          <w:rFonts w:ascii="Arial" w:hAnsi="Arial" w:cs="Arial"/>
          <w:sz w:val="24"/>
          <w:szCs w:val="24"/>
        </w:rPr>
        <w:t>-son literary parings;</w:t>
      </w:r>
      <w:r w:rsidRPr="00133F96">
        <w:rPr>
          <w:rFonts w:ascii="Arial" w:hAnsi="Arial" w:cs="Arial"/>
          <w:sz w:val="24"/>
          <w:szCs w:val="24"/>
        </w:rPr>
        <w:t xml:space="preserve"> to what extent Martin does or does not take up the literary forms of his father, is exceptionally relevant to this discussion on their work</w:t>
      </w:r>
      <w:r w:rsidR="008D42FF" w:rsidRPr="00133F96">
        <w:rPr>
          <w:rFonts w:ascii="Arial" w:hAnsi="Arial" w:cs="Arial"/>
          <w:sz w:val="24"/>
          <w:szCs w:val="24"/>
        </w:rPr>
        <w:t>.</w:t>
      </w: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BC543C" w:rsidRDefault="00BC543C" w:rsidP="00B94B25">
      <w:pPr>
        <w:rPr>
          <w:rFonts w:ascii="Arial" w:hAnsi="Arial" w:cs="Arial"/>
          <w:b/>
          <w:sz w:val="24"/>
          <w:szCs w:val="24"/>
        </w:rPr>
      </w:pPr>
    </w:p>
    <w:p w:rsidR="00656420" w:rsidRDefault="00656420" w:rsidP="00B94B25">
      <w:pPr>
        <w:rPr>
          <w:rFonts w:ascii="Arial" w:hAnsi="Arial" w:cs="Arial"/>
          <w:b/>
          <w:sz w:val="24"/>
          <w:szCs w:val="24"/>
        </w:rPr>
      </w:pPr>
    </w:p>
    <w:p w:rsidR="00656420" w:rsidRDefault="00656420" w:rsidP="00B94B25">
      <w:pPr>
        <w:rPr>
          <w:rFonts w:ascii="Arial" w:hAnsi="Arial" w:cs="Arial"/>
          <w:b/>
          <w:sz w:val="24"/>
          <w:szCs w:val="24"/>
        </w:rPr>
      </w:pPr>
    </w:p>
    <w:p w:rsidR="00656420" w:rsidRDefault="00656420" w:rsidP="00B94B25">
      <w:pPr>
        <w:rPr>
          <w:rFonts w:ascii="Arial" w:hAnsi="Arial" w:cs="Arial"/>
          <w:b/>
          <w:sz w:val="24"/>
          <w:szCs w:val="24"/>
        </w:rPr>
      </w:pPr>
    </w:p>
    <w:p w:rsidR="00B94B25" w:rsidRDefault="00B94B25" w:rsidP="00B94B25">
      <w:pPr>
        <w:rPr>
          <w:rFonts w:ascii="Arial" w:hAnsi="Arial" w:cs="Arial"/>
          <w:b/>
          <w:i/>
          <w:sz w:val="24"/>
          <w:szCs w:val="24"/>
        </w:rPr>
      </w:pPr>
      <w:r w:rsidRPr="00B94B25">
        <w:rPr>
          <w:rFonts w:ascii="Arial" w:hAnsi="Arial" w:cs="Arial"/>
          <w:b/>
          <w:sz w:val="24"/>
          <w:szCs w:val="24"/>
        </w:rPr>
        <w:t xml:space="preserve">CHAPTER 1: James meets Charles- An examination of the novels </w:t>
      </w:r>
      <w:r w:rsidRPr="00B94B25">
        <w:rPr>
          <w:rFonts w:ascii="Arial" w:hAnsi="Arial" w:cs="Arial"/>
          <w:b/>
          <w:i/>
          <w:sz w:val="24"/>
          <w:szCs w:val="24"/>
        </w:rPr>
        <w:t>Lucky Jim</w:t>
      </w:r>
      <w:r w:rsidRPr="00B94B25">
        <w:rPr>
          <w:rFonts w:ascii="Arial" w:hAnsi="Arial" w:cs="Arial"/>
          <w:b/>
          <w:sz w:val="24"/>
          <w:szCs w:val="24"/>
        </w:rPr>
        <w:t xml:space="preserve"> and </w:t>
      </w:r>
      <w:r w:rsidRPr="00B94B25">
        <w:rPr>
          <w:rFonts w:ascii="Arial" w:hAnsi="Arial" w:cs="Arial"/>
          <w:b/>
          <w:i/>
          <w:sz w:val="24"/>
          <w:szCs w:val="24"/>
        </w:rPr>
        <w:t>The Rachel Papers</w:t>
      </w:r>
    </w:p>
    <w:p w:rsidR="00676255" w:rsidRPr="00B94B25" w:rsidRDefault="00676255" w:rsidP="00B94B25">
      <w:pPr>
        <w:rPr>
          <w:rFonts w:ascii="Arial" w:hAnsi="Arial" w:cs="Arial"/>
          <w:b/>
          <w:i/>
          <w:sz w:val="24"/>
          <w:szCs w:val="24"/>
        </w:rPr>
      </w:pPr>
    </w:p>
    <w:p w:rsidR="00E17482" w:rsidRPr="00BC543C" w:rsidRDefault="00CD33FE" w:rsidP="00BC543C">
      <w:pPr>
        <w:spacing w:line="480" w:lineRule="auto"/>
        <w:ind w:firstLine="720"/>
        <w:rPr>
          <w:rFonts w:ascii="Arial" w:hAnsi="Arial" w:cs="Arial"/>
          <w:sz w:val="24"/>
          <w:szCs w:val="24"/>
        </w:rPr>
      </w:pPr>
      <w:r w:rsidRPr="00BC543C">
        <w:rPr>
          <w:rFonts w:ascii="Arial" w:hAnsi="Arial" w:cs="Arial"/>
          <w:sz w:val="24"/>
          <w:szCs w:val="24"/>
        </w:rPr>
        <w:t xml:space="preserve">If you are attempting to </w:t>
      </w:r>
      <w:r w:rsidR="00C15B31" w:rsidRPr="00BC543C">
        <w:rPr>
          <w:rFonts w:ascii="Arial" w:hAnsi="Arial" w:cs="Arial"/>
          <w:sz w:val="24"/>
          <w:szCs w:val="24"/>
        </w:rPr>
        <w:t>study</w:t>
      </w:r>
      <w:r w:rsidRPr="00BC543C">
        <w:rPr>
          <w:rFonts w:ascii="Arial" w:hAnsi="Arial" w:cs="Arial"/>
          <w:sz w:val="24"/>
          <w:szCs w:val="24"/>
        </w:rPr>
        <w:t xml:space="preserve"> a novelist’s work</w:t>
      </w:r>
      <w:r w:rsidR="00434FCE" w:rsidRPr="00BC543C">
        <w:rPr>
          <w:rFonts w:ascii="Arial" w:hAnsi="Arial" w:cs="Arial"/>
          <w:sz w:val="24"/>
          <w:szCs w:val="24"/>
        </w:rPr>
        <w:t xml:space="preserve"> from a critical perspective, it is informative</w:t>
      </w:r>
      <w:r w:rsidRPr="00BC543C">
        <w:rPr>
          <w:rFonts w:ascii="Arial" w:hAnsi="Arial" w:cs="Arial"/>
          <w:sz w:val="24"/>
          <w:szCs w:val="24"/>
        </w:rPr>
        <w:t xml:space="preserve"> to start at the beginning of their career with their first efforts, for it is in these early </w:t>
      </w:r>
      <w:r w:rsidR="00434FCE" w:rsidRPr="00BC543C">
        <w:rPr>
          <w:rFonts w:ascii="Arial" w:hAnsi="Arial" w:cs="Arial"/>
          <w:sz w:val="24"/>
          <w:szCs w:val="24"/>
        </w:rPr>
        <w:t>periods</w:t>
      </w:r>
      <w:r w:rsidRPr="00BC543C">
        <w:rPr>
          <w:rFonts w:ascii="Arial" w:hAnsi="Arial" w:cs="Arial"/>
          <w:sz w:val="24"/>
          <w:szCs w:val="24"/>
        </w:rPr>
        <w:t xml:space="preserve"> that their writing style and form are truly </w:t>
      </w:r>
      <w:r w:rsidR="008D42FF" w:rsidRPr="00BC543C">
        <w:rPr>
          <w:rFonts w:ascii="Arial" w:hAnsi="Arial" w:cs="Arial"/>
          <w:sz w:val="24"/>
          <w:szCs w:val="24"/>
        </w:rPr>
        <w:t>fashioned</w:t>
      </w:r>
      <w:r w:rsidRPr="00BC543C">
        <w:rPr>
          <w:rFonts w:ascii="Arial" w:hAnsi="Arial" w:cs="Arial"/>
          <w:sz w:val="24"/>
          <w:szCs w:val="24"/>
        </w:rPr>
        <w:t xml:space="preserve">. This </w:t>
      </w:r>
      <w:r w:rsidR="008D42FF" w:rsidRPr="00BC543C">
        <w:rPr>
          <w:rFonts w:ascii="Arial" w:hAnsi="Arial" w:cs="Arial"/>
          <w:sz w:val="24"/>
          <w:szCs w:val="24"/>
        </w:rPr>
        <w:t>may not be true of every author;</w:t>
      </w:r>
      <w:r w:rsidRPr="00BC543C">
        <w:rPr>
          <w:rFonts w:ascii="Arial" w:hAnsi="Arial" w:cs="Arial"/>
          <w:sz w:val="24"/>
          <w:szCs w:val="24"/>
        </w:rPr>
        <w:t xml:space="preserve"> for example Harper Lee’s </w:t>
      </w:r>
      <w:r w:rsidRPr="00BC543C">
        <w:rPr>
          <w:rFonts w:ascii="Arial" w:hAnsi="Arial" w:cs="Arial"/>
          <w:i/>
          <w:sz w:val="24"/>
          <w:szCs w:val="24"/>
        </w:rPr>
        <w:t>To Kill a Mockingbird</w:t>
      </w:r>
      <w:r w:rsidRPr="00BC543C">
        <w:rPr>
          <w:rFonts w:ascii="Arial" w:hAnsi="Arial" w:cs="Arial"/>
          <w:sz w:val="24"/>
          <w:szCs w:val="24"/>
        </w:rPr>
        <w:t xml:space="preserve"> has been her seminal and </w:t>
      </w:r>
      <w:r w:rsidRPr="00BC543C">
        <w:rPr>
          <w:rFonts w:ascii="Arial" w:hAnsi="Arial" w:cs="Arial"/>
          <w:i/>
          <w:sz w:val="24"/>
          <w:szCs w:val="24"/>
        </w:rPr>
        <w:t xml:space="preserve">only </w:t>
      </w:r>
      <w:r w:rsidRPr="00BC543C">
        <w:rPr>
          <w:rFonts w:ascii="Arial" w:hAnsi="Arial" w:cs="Arial"/>
          <w:sz w:val="24"/>
          <w:szCs w:val="24"/>
        </w:rPr>
        <w:t>piece of fiction since 1965</w:t>
      </w:r>
      <w:r w:rsidR="00704A3B" w:rsidRPr="00BC543C">
        <w:rPr>
          <w:rFonts w:ascii="Arial" w:hAnsi="Arial" w:cs="Arial"/>
          <w:sz w:val="24"/>
          <w:szCs w:val="24"/>
        </w:rPr>
        <w:t xml:space="preserve">, the rest of her work has focused on essays and academic contribution. However, with the Amis dynasty, both Kingsley and Martin’s first books were incredibly important in shaping the writers they were to become and, if we examine them side by side, demonstrate some telling signs of a young man who was determined not to become “The Son of Lucky Jim” but not yet ready to deprive himself of some of the tried and tested methods his father had ridden to success. </w:t>
      </w:r>
    </w:p>
    <w:p w:rsidR="00097CB6" w:rsidRPr="00BC543C" w:rsidRDefault="00704A3B" w:rsidP="00BC543C">
      <w:pPr>
        <w:spacing w:line="480" w:lineRule="auto"/>
        <w:rPr>
          <w:rFonts w:ascii="Arial" w:hAnsi="Arial" w:cs="Arial"/>
          <w:sz w:val="24"/>
          <w:szCs w:val="24"/>
        </w:rPr>
      </w:pPr>
      <w:r w:rsidRPr="00BC543C">
        <w:rPr>
          <w:rFonts w:ascii="Arial" w:hAnsi="Arial" w:cs="Arial"/>
          <w:sz w:val="24"/>
          <w:szCs w:val="24"/>
        </w:rPr>
        <w:tab/>
        <w:t xml:space="preserve">Kingsley published </w:t>
      </w:r>
      <w:r w:rsidRPr="00BC543C">
        <w:rPr>
          <w:rFonts w:ascii="Arial" w:hAnsi="Arial" w:cs="Arial"/>
          <w:i/>
          <w:sz w:val="24"/>
          <w:szCs w:val="24"/>
        </w:rPr>
        <w:t>Lucky Jim</w:t>
      </w:r>
      <w:r w:rsidRPr="00BC543C">
        <w:rPr>
          <w:rFonts w:ascii="Arial" w:hAnsi="Arial" w:cs="Arial"/>
          <w:sz w:val="24"/>
          <w:szCs w:val="24"/>
        </w:rPr>
        <w:t xml:space="preserve"> in </w:t>
      </w:r>
      <w:r w:rsidR="00940A21" w:rsidRPr="00BC543C">
        <w:rPr>
          <w:rFonts w:ascii="Arial" w:hAnsi="Arial" w:cs="Arial"/>
          <w:sz w:val="24"/>
          <w:szCs w:val="24"/>
        </w:rPr>
        <w:t xml:space="preserve">1954 after three years of working on it in close collusion with Phillip Larkin. It won the Somerset Maugham Award for first novels in 1955, and has, amongst some of his critics, been considered his seminal work of fiction. The plot revolves around Jim Dixon, a lecturer of medieval history at a provincial English university in the 1950’s </w:t>
      </w:r>
      <w:r w:rsidR="00434C51" w:rsidRPr="00BC543C">
        <w:rPr>
          <w:rFonts w:ascii="Arial" w:hAnsi="Arial" w:cs="Arial"/>
          <w:sz w:val="24"/>
          <w:szCs w:val="24"/>
        </w:rPr>
        <w:t>(David Lodge places the books events as transpiring in the s</w:t>
      </w:r>
      <w:r w:rsidR="008D42FF" w:rsidRPr="00BC543C">
        <w:rPr>
          <w:rFonts w:ascii="Arial" w:hAnsi="Arial" w:cs="Arial"/>
          <w:sz w:val="24"/>
          <w:szCs w:val="24"/>
        </w:rPr>
        <w:t>ummer of 1951) (Nicholls, 2010</w:t>
      </w:r>
      <w:r w:rsidR="00BC543C" w:rsidRPr="00BC543C">
        <w:rPr>
          <w:rFonts w:ascii="Arial" w:hAnsi="Arial" w:cs="Arial"/>
          <w:sz w:val="24"/>
          <w:szCs w:val="24"/>
        </w:rPr>
        <w:t>, p.i</w:t>
      </w:r>
      <w:r w:rsidR="008D42FF" w:rsidRPr="00BC543C">
        <w:rPr>
          <w:rFonts w:ascii="Arial" w:hAnsi="Arial" w:cs="Arial"/>
          <w:sz w:val="24"/>
          <w:szCs w:val="24"/>
        </w:rPr>
        <w:t>)</w:t>
      </w:r>
      <w:r w:rsidR="00434C51" w:rsidRPr="00BC543C">
        <w:rPr>
          <w:rFonts w:ascii="Arial" w:hAnsi="Arial" w:cs="Arial"/>
          <w:sz w:val="24"/>
          <w:szCs w:val="24"/>
        </w:rPr>
        <w:t xml:space="preserve"> Dixon is aware of his precarious position at the university and the disapproval of his superior, Professor </w:t>
      </w:r>
      <w:r w:rsidR="00FD79CB" w:rsidRPr="00BC543C">
        <w:rPr>
          <w:rFonts w:ascii="Arial" w:hAnsi="Arial" w:cs="Arial"/>
          <w:sz w:val="24"/>
          <w:szCs w:val="24"/>
        </w:rPr>
        <w:t xml:space="preserve">Ned </w:t>
      </w:r>
      <w:r w:rsidR="00434C51" w:rsidRPr="00BC543C">
        <w:rPr>
          <w:rFonts w:ascii="Arial" w:hAnsi="Arial" w:cs="Arial"/>
          <w:sz w:val="24"/>
          <w:szCs w:val="24"/>
        </w:rPr>
        <w:t>Welch, and so agrees to present an end of term lecture on “Merrie England”, much to his own distaste. Whilst trying to bolster his reputation with the abominable Welch, Dixon attends a “weekend of music and the arts” at</w:t>
      </w:r>
      <w:r w:rsidR="008D42FF" w:rsidRPr="00BC543C">
        <w:rPr>
          <w:rFonts w:ascii="Arial" w:hAnsi="Arial" w:cs="Arial"/>
          <w:sz w:val="24"/>
          <w:szCs w:val="24"/>
        </w:rPr>
        <w:t xml:space="preserve"> the Welches</w:t>
      </w:r>
      <w:r w:rsidR="00434C51" w:rsidRPr="00BC543C">
        <w:rPr>
          <w:rFonts w:ascii="Arial" w:hAnsi="Arial" w:cs="Arial"/>
          <w:sz w:val="24"/>
          <w:szCs w:val="24"/>
        </w:rPr>
        <w:t xml:space="preserve"> family </w:t>
      </w:r>
      <w:r w:rsidR="00434C51" w:rsidRPr="00BC543C">
        <w:rPr>
          <w:rFonts w:ascii="Arial" w:hAnsi="Arial" w:cs="Arial"/>
          <w:sz w:val="24"/>
          <w:szCs w:val="24"/>
        </w:rPr>
        <w:lastRenderedPageBreak/>
        <w:t>home. It is here he is introduced to Welch’s son Bertrand (an artiste with a capital “A”) and his girlfriend Christine</w:t>
      </w:r>
      <w:r w:rsidR="00D20FAF" w:rsidRPr="00BC543C">
        <w:rPr>
          <w:rFonts w:ascii="Arial" w:hAnsi="Arial" w:cs="Arial"/>
          <w:sz w:val="24"/>
          <w:szCs w:val="24"/>
        </w:rPr>
        <w:t xml:space="preserve"> Callaghan,</w:t>
      </w:r>
      <w:r w:rsidR="00FD79CB" w:rsidRPr="00BC543C">
        <w:rPr>
          <w:rFonts w:ascii="Arial" w:hAnsi="Arial" w:cs="Arial"/>
          <w:sz w:val="24"/>
          <w:szCs w:val="24"/>
        </w:rPr>
        <w:t xml:space="preserve"> up from London for the weekend. Christine subsequently</w:t>
      </w:r>
      <w:r w:rsidR="00434C51" w:rsidRPr="00BC543C">
        <w:rPr>
          <w:rFonts w:ascii="Arial" w:hAnsi="Arial" w:cs="Arial"/>
          <w:sz w:val="24"/>
          <w:szCs w:val="24"/>
        </w:rPr>
        <w:t xml:space="preserve"> forms Dixons seemingly unobtainable love interest during the course of the novel.</w:t>
      </w:r>
      <w:r w:rsidR="00FD79CB" w:rsidRPr="00BC543C">
        <w:rPr>
          <w:rFonts w:ascii="Arial" w:hAnsi="Arial" w:cs="Arial"/>
          <w:sz w:val="24"/>
          <w:szCs w:val="24"/>
        </w:rPr>
        <w:t xml:space="preserve"> At the party Jim consumes far too much alcohol and his drunken folly means he falls out of favour wi</w:t>
      </w:r>
      <w:r w:rsidR="008D42FF" w:rsidRPr="00BC543C">
        <w:rPr>
          <w:rFonts w:ascii="Arial" w:hAnsi="Arial" w:cs="Arial"/>
          <w:sz w:val="24"/>
          <w:szCs w:val="24"/>
        </w:rPr>
        <w:t>th the Welches particularly Ned’s</w:t>
      </w:r>
      <w:r w:rsidR="00FD79CB" w:rsidRPr="00BC543C">
        <w:rPr>
          <w:rFonts w:ascii="Arial" w:hAnsi="Arial" w:cs="Arial"/>
          <w:sz w:val="24"/>
          <w:szCs w:val="24"/>
        </w:rPr>
        <w:t xml:space="preserve"> wife Celia. </w:t>
      </w:r>
      <w:r w:rsidR="00434C51" w:rsidRPr="00BC543C">
        <w:rPr>
          <w:rFonts w:ascii="Arial" w:hAnsi="Arial" w:cs="Arial"/>
          <w:sz w:val="24"/>
          <w:szCs w:val="24"/>
        </w:rPr>
        <w:t>Jim’s on and off present beau, Margaret peel, has recently attempted suicide (which, it transpires towards the end of the novel, is a fabrication on her part, designed to bring attention to herself)</w:t>
      </w:r>
      <w:r w:rsidR="00FD79CB" w:rsidRPr="00BC543C">
        <w:rPr>
          <w:rFonts w:ascii="Arial" w:hAnsi="Arial" w:cs="Arial"/>
          <w:sz w:val="24"/>
          <w:szCs w:val="24"/>
        </w:rPr>
        <w:t xml:space="preserve"> and her interactions and advances towards him form a central part of the novels plot. Some two weeks after his disastrous outing at the Welches, Jim meets Christine and is introduced to her wealthy uncle Gore-Urquhart, who Bertrand is desperately attempting to get a job with. It emerges that Bertrand is having an affair with Carol Goldsmith, a</w:t>
      </w:r>
      <w:r w:rsidR="00EA27BD" w:rsidRPr="00BC543C">
        <w:rPr>
          <w:rFonts w:ascii="Arial" w:hAnsi="Arial" w:cs="Arial"/>
          <w:sz w:val="24"/>
          <w:szCs w:val="24"/>
        </w:rPr>
        <w:t>n older woman, who later</w:t>
      </w:r>
      <w:r w:rsidR="00024256" w:rsidRPr="00BC543C">
        <w:rPr>
          <w:rFonts w:ascii="Arial" w:hAnsi="Arial" w:cs="Arial"/>
          <w:sz w:val="24"/>
          <w:szCs w:val="24"/>
        </w:rPr>
        <w:t xml:space="preserve"> encourages</w:t>
      </w:r>
      <w:r w:rsidR="00EA27BD" w:rsidRPr="00BC543C">
        <w:rPr>
          <w:rFonts w:ascii="Arial" w:hAnsi="Arial" w:cs="Arial"/>
          <w:sz w:val="24"/>
          <w:szCs w:val="24"/>
        </w:rPr>
        <w:t xml:space="preserve"> </w:t>
      </w:r>
      <w:r w:rsidR="00FD79CB" w:rsidRPr="00BC543C">
        <w:rPr>
          <w:rFonts w:ascii="Arial" w:hAnsi="Arial" w:cs="Arial"/>
          <w:sz w:val="24"/>
          <w:szCs w:val="24"/>
        </w:rPr>
        <w:t>Dixon to pursue Christine romantically.</w:t>
      </w:r>
      <w:r w:rsidR="00EA27BD" w:rsidRPr="00BC543C">
        <w:rPr>
          <w:rFonts w:ascii="Arial" w:hAnsi="Arial" w:cs="Arial"/>
          <w:sz w:val="24"/>
          <w:szCs w:val="24"/>
        </w:rPr>
        <w:t xml:space="preserve"> Jim turns his attention towards Christine, much to the displeasure of Bertrand and Margaret. </w:t>
      </w:r>
      <w:r w:rsidR="00D47126" w:rsidRPr="00BC543C">
        <w:rPr>
          <w:rFonts w:ascii="Arial" w:hAnsi="Arial" w:cs="Arial"/>
          <w:sz w:val="24"/>
          <w:szCs w:val="24"/>
        </w:rPr>
        <w:t xml:space="preserve">The last few chapters of the novel culminate in Dixon punching Bertrand in a confrontation over Christine and presenting his “merrie England” lecture </w:t>
      </w:r>
      <w:r w:rsidR="00AF20CF" w:rsidRPr="00BC543C">
        <w:rPr>
          <w:rFonts w:ascii="Arial" w:hAnsi="Arial" w:cs="Arial"/>
          <w:sz w:val="24"/>
          <w:szCs w:val="24"/>
        </w:rPr>
        <w:t>disastrously</w:t>
      </w:r>
      <w:r w:rsidR="00D47126" w:rsidRPr="00BC543C">
        <w:rPr>
          <w:rFonts w:ascii="Arial" w:hAnsi="Arial" w:cs="Arial"/>
          <w:sz w:val="24"/>
          <w:szCs w:val="24"/>
        </w:rPr>
        <w:t xml:space="preserve"> drunk</w:t>
      </w:r>
      <w:r w:rsidR="00EA27BD" w:rsidRPr="00BC543C">
        <w:rPr>
          <w:rFonts w:ascii="Arial" w:hAnsi="Arial" w:cs="Arial"/>
          <w:sz w:val="24"/>
          <w:szCs w:val="24"/>
        </w:rPr>
        <w:t xml:space="preserve"> </w:t>
      </w:r>
      <w:r w:rsidR="00D47126" w:rsidRPr="00BC543C">
        <w:rPr>
          <w:rFonts w:ascii="Arial" w:hAnsi="Arial" w:cs="Arial"/>
          <w:sz w:val="24"/>
          <w:szCs w:val="24"/>
        </w:rPr>
        <w:t>and simultaneously insulting the rest of the members of the faculty. He then meets Catchpole, the man who supposedly was the impetus for Margaret’s attempted suicide, who tells him she contrived the whole affair to garner attention, which leaves Jim free to pursue Christine, which he does in true romantic style, arriving to catch her at the train station with seconds to spare.</w:t>
      </w:r>
      <w:r w:rsidR="00AF20CF" w:rsidRPr="00BC543C">
        <w:rPr>
          <w:rFonts w:ascii="Arial" w:hAnsi="Arial" w:cs="Arial"/>
          <w:sz w:val="24"/>
          <w:szCs w:val="24"/>
        </w:rPr>
        <w:t xml:space="preserve"> It is also revealed that Dixon, not Bertrand, has been offered a Job with Gore-Urquhart in London, thus neatly paving the way to his future with Christine.</w:t>
      </w:r>
    </w:p>
    <w:p w:rsidR="00C07785" w:rsidRPr="00BC543C" w:rsidRDefault="00097CB6" w:rsidP="00BC543C">
      <w:pPr>
        <w:spacing w:line="480" w:lineRule="auto"/>
        <w:rPr>
          <w:rFonts w:ascii="Arial" w:hAnsi="Arial" w:cs="Arial"/>
          <w:sz w:val="24"/>
          <w:szCs w:val="24"/>
        </w:rPr>
      </w:pPr>
      <w:r w:rsidRPr="00BC543C">
        <w:rPr>
          <w:rFonts w:ascii="Arial" w:hAnsi="Arial" w:cs="Arial"/>
          <w:sz w:val="24"/>
          <w:szCs w:val="24"/>
        </w:rPr>
        <w:tab/>
        <w:t>Martin Amis</w:t>
      </w:r>
      <w:r w:rsidR="00B450C4" w:rsidRPr="00BC543C">
        <w:rPr>
          <w:rFonts w:ascii="Arial" w:hAnsi="Arial" w:cs="Arial"/>
          <w:sz w:val="24"/>
          <w:szCs w:val="24"/>
        </w:rPr>
        <w:t>, aged 24,</w:t>
      </w:r>
      <w:r w:rsidRPr="00BC543C">
        <w:rPr>
          <w:rFonts w:ascii="Arial" w:hAnsi="Arial" w:cs="Arial"/>
          <w:sz w:val="24"/>
          <w:szCs w:val="24"/>
        </w:rPr>
        <w:t xml:space="preserve"> published his first novel </w:t>
      </w:r>
      <w:r w:rsidRPr="00BC543C">
        <w:rPr>
          <w:rFonts w:ascii="Arial" w:hAnsi="Arial" w:cs="Arial"/>
          <w:i/>
          <w:sz w:val="24"/>
          <w:szCs w:val="24"/>
        </w:rPr>
        <w:t>The Rachel Papers</w:t>
      </w:r>
      <w:r w:rsidR="00B450C4" w:rsidRPr="00BC543C">
        <w:rPr>
          <w:rFonts w:ascii="Arial" w:hAnsi="Arial" w:cs="Arial"/>
          <w:sz w:val="24"/>
          <w:szCs w:val="24"/>
        </w:rPr>
        <w:t xml:space="preserve">, </w:t>
      </w:r>
      <w:r w:rsidRPr="00BC543C">
        <w:rPr>
          <w:rFonts w:ascii="Arial" w:hAnsi="Arial" w:cs="Arial"/>
          <w:sz w:val="24"/>
          <w:szCs w:val="24"/>
        </w:rPr>
        <w:t>in 1973 through his father’s publisher Jonathan Cape. As Neil Powell</w:t>
      </w:r>
      <w:r w:rsidR="008D42FF" w:rsidRPr="00BC543C">
        <w:rPr>
          <w:rFonts w:ascii="Arial" w:hAnsi="Arial" w:cs="Arial"/>
          <w:sz w:val="24"/>
          <w:szCs w:val="24"/>
        </w:rPr>
        <w:t xml:space="preserve"> (2010)</w:t>
      </w:r>
      <w:r w:rsidRPr="00BC543C">
        <w:rPr>
          <w:rFonts w:ascii="Arial" w:hAnsi="Arial" w:cs="Arial"/>
          <w:sz w:val="24"/>
          <w:szCs w:val="24"/>
        </w:rPr>
        <w:t xml:space="preserve"> points out ‘This </w:t>
      </w:r>
      <w:r w:rsidRPr="00BC543C">
        <w:rPr>
          <w:rFonts w:ascii="Arial" w:hAnsi="Arial" w:cs="Arial"/>
          <w:sz w:val="24"/>
          <w:szCs w:val="24"/>
        </w:rPr>
        <w:lastRenderedPageBreak/>
        <w:t xml:space="preserve">made perfect sense and had every advantage but one: </w:t>
      </w:r>
      <w:r w:rsidRPr="00BC543C">
        <w:rPr>
          <w:rFonts w:ascii="Arial" w:hAnsi="Arial" w:cs="Arial"/>
          <w:i/>
          <w:sz w:val="24"/>
          <w:szCs w:val="24"/>
        </w:rPr>
        <w:t xml:space="preserve">The Rachel Papers </w:t>
      </w:r>
      <w:r w:rsidRPr="00BC543C">
        <w:rPr>
          <w:rFonts w:ascii="Arial" w:hAnsi="Arial" w:cs="Arial"/>
          <w:sz w:val="24"/>
          <w:szCs w:val="24"/>
        </w:rPr>
        <w:t>was never submitted to the chastening attention of an editor who knew nothing about it, apart from being quit sure he wasn’t going to like it.’</w:t>
      </w:r>
      <w:r w:rsidR="008D42FF" w:rsidRPr="00BC543C">
        <w:rPr>
          <w:rFonts w:ascii="Arial" w:hAnsi="Arial" w:cs="Arial"/>
          <w:sz w:val="24"/>
          <w:szCs w:val="24"/>
        </w:rPr>
        <w:t xml:space="preserve"> (p.293)</w:t>
      </w:r>
      <w:r w:rsidRPr="00BC543C">
        <w:rPr>
          <w:rFonts w:ascii="Arial" w:hAnsi="Arial" w:cs="Arial"/>
          <w:sz w:val="24"/>
          <w:szCs w:val="24"/>
        </w:rPr>
        <w:t xml:space="preserve"> The story focuses around Charles Highway, a precocious</w:t>
      </w:r>
      <w:r w:rsidR="00417865" w:rsidRPr="00BC543C">
        <w:rPr>
          <w:rFonts w:ascii="Arial" w:hAnsi="Arial" w:cs="Arial"/>
          <w:sz w:val="24"/>
          <w:szCs w:val="24"/>
        </w:rPr>
        <w:t>, intelligent</w:t>
      </w:r>
      <w:r w:rsidRPr="00BC543C">
        <w:rPr>
          <w:rFonts w:ascii="Arial" w:hAnsi="Arial" w:cs="Arial"/>
          <w:sz w:val="24"/>
          <w:szCs w:val="24"/>
        </w:rPr>
        <w:t xml:space="preserve"> and over-sexed </w:t>
      </w:r>
      <w:r w:rsidR="00616142" w:rsidRPr="00BC543C">
        <w:rPr>
          <w:rFonts w:ascii="Arial" w:hAnsi="Arial" w:cs="Arial"/>
          <w:sz w:val="24"/>
          <w:szCs w:val="24"/>
        </w:rPr>
        <w:t xml:space="preserve">nineteen year old </w:t>
      </w:r>
      <w:r w:rsidR="00B52A03" w:rsidRPr="00BC543C">
        <w:rPr>
          <w:rFonts w:ascii="Arial" w:hAnsi="Arial" w:cs="Arial"/>
          <w:sz w:val="24"/>
          <w:szCs w:val="24"/>
        </w:rPr>
        <w:t>who is editing and re-reading his</w:t>
      </w:r>
      <w:r w:rsidR="008D42FF" w:rsidRPr="00BC543C">
        <w:rPr>
          <w:rFonts w:ascii="Arial" w:hAnsi="Arial" w:cs="Arial"/>
          <w:sz w:val="24"/>
          <w:szCs w:val="24"/>
        </w:rPr>
        <w:t xml:space="preserve">‘…folders, notepads, files, bulging manila envelopes, wads of paper trussed in string, letters, carbons, </w:t>
      </w:r>
      <w:r w:rsidR="0049126F" w:rsidRPr="00BC543C">
        <w:rPr>
          <w:rFonts w:ascii="Arial" w:hAnsi="Arial" w:cs="Arial"/>
          <w:sz w:val="24"/>
          <w:szCs w:val="24"/>
        </w:rPr>
        <w:t>diaries…</w:t>
      </w:r>
      <w:r w:rsidR="008D42FF" w:rsidRPr="00BC543C">
        <w:rPr>
          <w:rFonts w:ascii="Arial" w:hAnsi="Arial" w:cs="Arial"/>
          <w:sz w:val="24"/>
          <w:szCs w:val="24"/>
        </w:rPr>
        <w:t xml:space="preserve">’ (p.8) </w:t>
      </w:r>
      <w:r w:rsidR="0049126F" w:rsidRPr="00BC543C">
        <w:rPr>
          <w:rFonts w:ascii="Arial" w:hAnsi="Arial" w:cs="Arial"/>
          <w:sz w:val="24"/>
          <w:szCs w:val="24"/>
        </w:rPr>
        <w:t xml:space="preserve">It is set </w:t>
      </w:r>
      <w:r w:rsidR="00616142" w:rsidRPr="00BC543C">
        <w:rPr>
          <w:rFonts w:ascii="Arial" w:hAnsi="Arial" w:cs="Arial"/>
          <w:sz w:val="24"/>
          <w:szCs w:val="24"/>
        </w:rPr>
        <w:t xml:space="preserve">in the time </w:t>
      </w:r>
      <w:r w:rsidR="0049126F" w:rsidRPr="00BC543C">
        <w:rPr>
          <w:rFonts w:ascii="Arial" w:hAnsi="Arial" w:cs="Arial"/>
          <w:sz w:val="24"/>
          <w:szCs w:val="24"/>
        </w:rPr>
        <w:t xml:space="preserve">immediately </w:t>
      </w:r>
      <w:r w:rsidR="00616142" w:rsidRPr="00BC543C">
        <w:rPr>
          <w:rFonts w:ascii="Arial" w:hAnsi="Arial" w:cs="Arial"/>
          <w:sz w:val="24"/>
          <w:szCs w:val="24"/>
        </w:rPr>
        <w:t>leading up to his twentieth birthday, which he considers the heralding date</w:t>
      </w:r>
      <w:r w:rsidR="008D42FF" w:rsidRPr="00BC543C">
        <w:rPr>
          <w:rFonts w:ascii="Arial" w:hAnsi="Arial" w:cs="Arial"/>
          <w:sz w:val="24"/>
          <w:szCs w:val="24"/>
        </w:rPr>
        <w:t xml:space="preserve"> for the end of his adolescence.</w:t>
      </w:r>
      <w:r w:rsidR="00925346" w:rsidRPr="00BC543C">
        <w:rPr>
          <w:rFonts w:ascii="Arial" w:hAnsi="Arial" w:cs="Arial"/>
          <w:sz w:val="24"/>
          <w:szCs w:val="24"/>
        </w:rPr>
        <w:t xml:space="preserve"> </w:t>
      </w:r>
      <w:r w:rsidR="00B52A03" w:rsidRPr="00BC543C">
        <w:rPr>
          <w:rFonts w:ascii="Arial" w:hAnsi="Arial" w:cs="Arial"/>
          <w:sz w:val="24"/>
          <w:szCs w:val="24"/>
        </w:rPr>
        <w:t>Amongst his work are ‘The Rachel Papers’ from wh</w:t>
      </w:r>
      <w:r w:rsidR="00925346" w:rsidRPr="00BC543C">
        <w:rPr>
          <w:rFonts w:ascii="Arial" w:hAnsi="Arial" w:cs="Arial"/>
          <w:sz w:val="24"/>
          <w:szCs w:val="24"/>
        </w:rPr>
        <w:t>ich</w:t>
      </w:r>
      <w:r w:rsidR="00B52A03" w:rsidRPr="00BC543C">
        <w:rPr>
          <w:rFonts w:ascii="Arial" w:hAnsi="Arial" w:cs="Arial"/>
          <w:sz w:val="24"/>
          <w:szCs w:val="24"/>
        </w:rPr>
        <w:t xml:space="preserve"> the novel takes its name;</w:t>
      </w:r>
      <w:r w:rsidR="00616142" w:rsidRPr="00BC543C">
        <w:rPr>
          <w:rFonts w:ascii="Arial" w:hAnsi="Arial" w:cs="Arial"/>
          <w:sz w:val="24"/>
          <w:szCs w:val="24"/>
        </w:rPr>
        <w:t xml:space="preserve"> </w:t>
      </w:r>
      <w:r w:rsidR="00925346" w:rsidRPr="00BC543C">
        <w:rPr>
          <w:rFonts w:ascii="Arial" w:hAnsi="Arial" w:cs="Arial"/>
          <w:sz w:val="24"/>
          <w:szCs w:val="24"/>
        </w:rPr>
        <w:t>Charles has been</w:t>
      </w:r>
      <w:r w:rsidR="00417865" w:rsidRPr="00BC543C">
        <w:rPr>
          <w:rFonts w:ascii="Arial" w:hAnsi="Arial" w:cs="Arial"/>
          <w:sz w:val="24"/>
          <w:szCs w:val="24"/>
        </w:rPr>
        <w:t xml:space="preserve"> preparing for his entry to Oxford </w:t>
      </w:r>
      <w:r w:rsidR="00B52A03" w:rsidRPr="00BC543C">
        <w:rPr>
          <w:rFonts w:ascii="Arial" w:hAnsi="Arial" w:cs="Arial"/>
          <w:sz w:val="24"/>
          <w:szCs w:val="24"/>
        </w:rPr>
        <w:t>University</w:t>
      </w:r>
      <w:r w:rsidR="00925346" w:rsidRPr="00BC543C">
        <w:rPr>
          <w:rFonts w:ascii="Arial" w:hAnsi="Arial" w:cs="Arial"/>
          <w:sz w:val="24"/>
          <w:szCs w:val="24"/>
        </w:rPr>
        <w:t xml:space="preserve"> for some three months,</w:t>
      </w:r>
      <w:r w:rsidR="00B07C6E" w:rsidRPr="00BC543C">
        <w:rPr>
          <w:rFonts w:ascii="Arial" w:hAnsi="Arial" w:cs="Arial"/>
          <w:sz w:val="24"/>
          <w:szCs w:val="24"/>
        </w:rPr>
        <w:t xml:space="preserve"> amidst a haze of alcohol, drugs and loose women. However, he</w:t>
      </w:r>
      <w:r w:rsidR="00925346" w:rsidRPr="00BC543C">
        <w:rPr>
          <w:rFonts w:ascii="Arial" w:hAnsi="Arial" w:cs="Arial"/>
          <w:sz w:val="24"/>
          <w:szCs w:val="24"/>
        </w:rPr>
        <w:t xml:space="preserve"> has been</w:t>
      </w:r>
      <w:r w:rsidR="00B52A03" w:rsidRPr="00BC543C">
        <w:rPr>
          <w:rFonts w:ascii="Arial" w:hAnsi="Arial" w:cs="Arial"/>
          <w:sz w:val="24"/>
          <w:szCs w:val="24"/>
        </w:rPr>
        <w:t xml:space="preserve"> preocc</w:t>
      </w:r>
      <w:r w:rsidR="000D0517" w:rsidRPr="00BC543C">
        <w:rPr>
          <w:rFonts w:ascii="Arial" w:hAnsi="Arial" w:cs="Arial"/>
          <w:sz w:val="24"/>
          <w:szCs w:val="24"/>
        </w:rPr>
        <w:t>upied with attempting to ‘shag’ Rachel Noyes,</w:t>
      </w:r>
      <w:r w:rsidR="00B07C6E" w:rsidRPr="00BC543C">
        <w:rPr>
          <w:rFonts w:ascii="Arial" w:hAnsi="Arial" w:cs="Arial"/>
          <w:sz w:val="24"/>
          <w:szCs w:val="24"/>
        </w:rPr>
        <w:t xml:space="preserve"> an older (by one year it must be noted, but in Charles’ mind this is significant) woman, who</w:t>
      </w:r>
      <w:r w:rsidR="0049126F" w:rsidRPr="00BC543C">
        <w:rPr>
          <w:rFonts w:ascii="Arial" w:hAnsi="Arial" w:cs="Arial"/>
          <w:sz w:val="24"/>
          <w:szCs w:val="24"/>
        </w:rPr>
        <w:t>m</w:t>
      </w:r>
      <w:r w:rsidR="00B07C6E" w:rsidRPr="00BC543C">
        <w:rPr>
          <w:rFonts w:ascii="Arial" w:hAnsi="Arial" w:cs="Arial"/>
          <w:sz w:val="24"/>
          <w:szCs w:val="24"/>
        </w:rPr>
        <w:t xml:space="preserve"> he met at a party. Unfortunately, Rachel is seeing an American </w:t>
      </w:r>
      <w:r w:rsidR="00E97999" w:rsidRPr="00BC543C">
        <w:rPr>
          <w:rFonts w:ascii="Arial" w:hAnsi="Arial" w:cs="Arial"/>
          <w:sz w:val="24"/>
          <w:szCs w:val="24"/>
        </w:rPr>
        <w:t xml:space="preserve">student, called </w:t>
      </w:r>
      <w:r w:rsidR="008E3440" w:rsidRPr="00BC543C">
        <w:rPr>
          <w:rFonts w:ascii="Arial" w:hAnsi="Arial" w:cs="Arial"/>
          <w:sz w:val="24"/>
          <w:szCs w:val="24"/>
        </w:rPr>
        <w:t>Deforest</w:t>
      </w:r>
      <w:r w:rsidR="00E97999" w:rsidRPr="00BC543C">
        <w:rPr>
          <w:rFonts w:ascii="Arial" w:hAnsi="Arial" w:cs="Arial"/>
          <w:sz w:val="24"/>
          <w:szCs w:val="24"/>
        </w:rPr>
        <w:t xml:space="preserve">, who owns a big car (as Amis would have you believe all Americans do) and Charles must </w:t>
      </w:r>
      <w:r w:rsidR="008D42FF" w:rsidRPr="00BC543C">
        <w:rPr>
          <w:rFonts w:ascii="Arial" w:hAnsi="Arial" w:cs="Arial"/>
          <w:sz w:val="24"/>
          <w:szCs w:val="24"/>
        </w:rPr>
        <w:t>use</w:t>
      </w:r>
      <w:r w:rsidR="00E97999" w:rsidRPr="00BC543C">
        <w:rPr>
          <w:rFonts w:ascii="Arial" w:hAnsi="Arial" w:cs="Arial"/>
          <w:sz w:val="24"/>
          <w:szCs w:val="24"/>
        </w:rPr>
        <w:t xml:space="preserve"> all of his Machiavellian wit to wrench her from his arms. </w:t>
      </w:r>
      <w:r w:rsidR="003F6A0C" w:rsidRPr="00BC543C">
        <w:rPr>
          <w:rFonts w:ascii="Arial" w:hAnsi="Arial" w:cs="Arial"/>
          <w:sz w:val="24"/>
          <w:szCs w:val="24"/>
        </w:rPr>
        <w:t>The plot towards the beginning of the book sees Charles</w:t>
      </w:r>
      <w:r w:rsidR="00360DDF" w:rsidRPr="00BC543C">
        <w:rPr>
          <w:rFonts w:ascii="Arial" w:hAnsi="Arial" w:cs="Arial"/>
          <w:sz w:val="24"/>
          <w:szCs w:val="24"/>
        </w:rPr>
        <w:t xml:space="preserve"> going to stay</w:t>
      </w:r>
      <w:r w:rsidR="003F6A0C" w:rsidRPr="00BC543C">
        <w:rPr>
          <w:rFonts w:ascii="Arial" w:hAnsi="Arial" w:cs="Arial"/>
          <w:sz w:val="24"/>
          <w:szCs w:val="24"/>
        </w:rPr>
        <w:t xml:space="preserve"> with his older sister Jenny and her husband Norman Entwhistle in their London home. </w:t>
      </w:r>
      <w:r w:rsidR="001B4398" w:rsidRPr="00BC543C">
        <w:rPr>
          <w:rFonts w:ascii="Arial" w:hAnsi="Arial" w:cs="Arial"/>
          <w:sz w:val="24"/>
          <w:szCs w:val="24"/>
        </w:rPr>
        <w:t>Their domestic conflicts provide a subtle backdrop to the events in Charles’ account, and Norman is one of the characters in the book to whom Amis pays particular attention.</w:t>
      </w:r>
      <w:r w:rsidR="00BA5060" w:rsidRPr="00BC543C">
        <w:rPr>
          <w:rFonts w:ascii="Arial" w:hAnsi="Arial" w:cs="Arial"/>
          <w:sz w:val="24"/>
          <w:szCs w:val="24"/>
        </w:rPr>
        <w:t xml:space="preserve"> He is in Charles’ own words at once ‘terrifying’</w:t>
      </w:r>
      <w:r w:rsidR="006A3171" w:rsidRPr="00BC543C">
        <w:rPr>
          <w:rFonts w:ascii="Arial" w:hAnsi="Arial" w:cs="Arial"/>
          <w:sz w:val="24"/>
          <w:szCs w:val="24"/>
        </w:rPr>
        <w:t xml:space="preserve"> with the temperam</w:t>
      </w:r>
      <w:r w:rsidR="0049126F" w:rsidRPr="00BC543C">
        <w:rPr>
          <w:rFonts w:ascii="Arial" w:hAnsi="Arial" w:cs="Arial"/>
          <w:sz w:val="24"/>
          <w:szCs w:val="24"/>
        </w:rPr>
        <w:t>ent of a ‘hedonistic schoolboy’. T</w:t>
      </w:r>
      <w:r w:rsidR="006A3171" w:rsidRPr="00BC543C">
        <w:rPr>
          <w:rFonts w:ascii="Arial" w:hAnsi="Arial" w:cs="Arial"/>
          <w:sz w:val="24"/>
          <w:szCs w:val="24"/>
        </w:rPr>
        <w:t xml:space="preserve">he difference in education and class between Jenny and her husband is something which gains more than a fair mention in the text: ‘…Jenny had over five years of education, (but) Norman would have been all thumbs with the </w:t>
      </w:r>
      <w:r w:rsidR="006A3171" w:rsidRPr="00BC543C">
        <w:rPr>
          <w:rFonts w:ascii="Arial" w:hAnsi="Arial" w:cs="Arial"/>
          <w:i/>
          <w:sz w:val="24"/>
          <w:szCs w:val="24"/>
        </w:rPr>
        <w:t>Daily Mail.</w:t>
      </w:r>
      <w:r w:rsidR="006A3171" w:rsidRPr="00BC543C">
        <w:rPr>
          <w:rFonts w:ascii="Arial" w:hAnsi="Arial" w:cs="Arial"/>
          <w:sz w:val="24"/>
          <w:szCs w:val="24"/>
        </w:rPr>
        <w:t>’ (p.40) Eventually Charles</w:t>
      </w:r>
      <w:r w:rsidR="0049126F" w:rsidRPr="00BC543C">
        <w:rPr>
          <w:rFonts w:ascii="Arial" w:hAnsi="Arial" w:cs="Arial"/>
          <w:sz w:val="24"/>
          <w:szCs w:val="24"/>
        </w:rPr>
        <w:t>’</w:t>
      </w:r>
      <w:r w:rsidR="006A3171" w:rsidRPr="00BC543C">
        <w:rPr>
          <w:rFonts w:ascii="Arial" w:hAnsi="Arial" w:cs="Arial"/>
          <w:sz w:val="24"/>
          <w:szCs w:val="24"/>
        </w:rPr>
        <w:t xml:space="preserve"> diligent machinations pay off, and Rachel succumbs to his ‘charms’</w:t>
      </w:r>
      <w:r w:rsidR="009062B6" w:rsidRPr="00BC543C">
        <w:rPr>
          <w:rFonts w:ascii="Arial" w:hAnsi="Arial" w:cs="Arial"/>
          <w:sz w:val="24"/>
          <w:szCs w:val="24"/>
        </w:rPr>
        <w:t>. B</w:t>
      </w:r>
      <w:r w:rsidR="006A3171" w:rsidRPr="00BC543C">
        <w:rPr>
          <w:rFonts w:ascii="Arial" w:hAnsi="Arial" w:cs="Arial"/>
          <w:sz w:val="24"/>
          <w:szCs w:val="24"/>
        </w:rPr>
        <w:t xml:space="preserve">edding her however, proves to be an </w:t>
      </w:r>
      <w:r w:rsidR="006A3171" w:rsidRPr="00BC543C">
        <w:rPr>
          <w:rFonts w:ascii="Arial" w:hAnsi="Arial" w:cs="Arial"/>
          <w:sz w:val="24"/>
          <w:szCs w:val="24"/>
        </w:rPr>
        <w:lastRenderedPageBreak/>
        <w:t>experience</w:t>
      </w:r>
      <w:r w:rsidR="009062B6" w:rsidRPr="00BC543C">
        <w:rPr>
          <w:rFonts w:ascii="Arial" w:hAnsi="Arial" w:cs="Arial"/>
          <w:sz w:val="24"/>
          <w:szCs w:val="24"/>
        </w:rPr>
        <w:t xml:space="preserve"> he would sooner forget, it is ‘…an aggregate of pleasureless detail, nothing more; an insane gruelling, blow-by-blow obstacle course.’ (p.149)</w:t>
      </w:r>
      <w:r w:rsidR="00314546" w:rsidRPr="00BC543C">
        <w:rPr>
          <w:rFonts w:ascii="Arial" w:hAnsi="Arial" w:cs="Arial"/>
          <w:sz w:val="24"/>
          <w:szCs w:val="24"/>
        </w:rPr>
        <w:t xml:space="preserve"> When we consider Charles’ outlook on the difference between ‘adult’ and ‘adolescent’ sex at the beginning of the novel, we can perhaps infer that this sexual experience with Rachel has, with a number of other fact</w:t>
      </w:r>
      <w:r w:rsidR="00C029C0" w:rsidRPr="00BC543C">
        <w:rPr>
          <w:rFonts w:ascii="Arial" w:hAnsi="Arial" w:cs="Arial"/>
          <w:sz w:val="24"/>
          <w:szCs w:val="24"/>
        </w:rPr>
        <w:t>ors, quite literally put to bed</w:t>
      </w:r>
      <w:r w:rsidR="00314546" w:rsidRPr="00BC543C">
        <w:rPr>
          <w:rFonts w:ascii="Arial" w:hAnsi="Arial" w:cs="Arial"/>
          <w:sz w:val="24"/>
          <w:szCs w:val="24"/>
        </w:rPr>
        <w:t xml:space="preserve"> </w:t>
      </w:r>
      <w:r w:rsidR="0049126F" w:rsidRPr="00BC543C">
        <w:rPr>
          <w:rFonts w:ascii="Arial" w:hAnsi="Arial" w:cs="Arial"/>
          <w:sz w:val="24"/>
          <w:szCs w:val="24"/>
        </w:rPr>
        <w:t>his youth</w:t>
      </w:r>
      <w:r w:rsidR="00C029C0" w:rsidRPr="00BC543C">
        <w:rPr>
          <w:rFonts w:ascii="Arial" w:hAnsi="Arial" w:cs="Arial"/>
          <w:sz w:val="24"/>
          <w:szCs w:val="24"/>
        </w:rPr>
        <w:t xml:space="preserve"> and </w:t>
      </w:r>
      <w:r w:rsidR="0027557E" w:rsidRPr="00BC543C">
        <w:rPr>
          <w:rFonts w:ascii="Arial" w:hAnsi="Arial" w:cs="Arial"/>
          <w:sz w:val="24"/>
          <w:szCs w:val="24"/>
        </w:rPr>
        <w:t>completed his transition to</w:t>
      </w:r>
      <w:r w:rsidR="00C029C0" w:rsidRPr="00BC543C">
        <w:rPr>
          <w:rFonts w:ascii="Arial" w:hAnsi="Arial" w:cs="Arial"/>
          <w:sz w:val="24"/>
          <w:szCs w:val="24"/>
        </w:rPr>
        <w:t xml:space="preserve"> man</w:t>
      </w:r>
      <w:r w:rsidR="0027557E" w:rsidRPr="00BC543C">
        <w:rPr>
          <w:rFonts w:ascii="Arial" w:hAnsi="Arial" w:cs="Arial"/>
          <w:sz w:val="24"/>
          <w:szCs w:val="24"/>
        </w:rPr>
        <w:t>hood</w:t>
      </w:r>
      <w:r w:rsidR="00C029C0" w:rsidRPr="00BC543C">
        <w:rPr>
          <w:rFonts w:ascii="Arial" w:hAnsi="Arial" w:cs="Arial"/>
          <w:sz w:val="24"/>
          <w:szCs w:val="24"/>
        </w:rPr>
        <w:t xml:space="preserve">; </w:t>
      </w:r>
      <w:r w:rsidR="00314546" w:rsidRPr="00BC543C">
        <w:rPr>
          <w:rFonts w:ascii="Arial" w:hAnsi="Arial" w:cs="Arial"/>
          <w:sz w:val="24"/>
          <w:szCs w:val="24"/>
        </w:rPr>
        <w:t xml:space="preserve">‘I imagine that the older man thinks it’s going to be hell and is often agreeably surprised that it is not quite, not </w:t>
      </w:r>
      <w:r w:rsidR="00314546" w:rsidRPr="00BC543C">
        <w:rPr>
          <w:rFonts w:ascii="Arial" w:hAnsi="Arial" w:cs="Arial"/>
          <w:i/>
          <w:sz w:val="24"/>
          <w:szCs w:val="24"/>
        </w:rPr>
        <w:t>quite</w:t>
      </w:r>
      <w:r w:rsidR="00314546" w:rsidRPr="00BC543C">
        <w:rPr>
          <w:rFonts w:ascii="Arial" w:hAnsi="Arial" w:cs="Arial"/>
          <w:sz w:val="24"/>
          <w:szCs w:val="24"/>
        </w:rPr>
        <w:t xml:space="preserve"> as bad as he had excellent reasons to fear.’ (p.23)</w:t>
      </w:r>
      <w:r w:rsidR="003A11BE" w:rsidRPr="00BC543C">
        <w:rPr>
          <w:rFonts w:ascii="Arial" w:hAnsi="Arial" w:cs="Arial"/>
          <w:sz w:val="24"/>
          <w:szCs w:val="24"/>
        </w:rPr>
        <w:t xml:space="preserve"> </w:t>
      </w:r>
      <w:r w:rsidR="002E5117" w:rsidRPr="00BC543C">
        <w:rPr>
          <w:rFonts w:ascii="Arial" w:hAnsi="Arial" w:cs="Arial"/>
          <w:sz w:val="24"/>
          <w:szCs w:val="24"/>
        </w:rPr>
        <w:t xml:space="preserve">The end of the story sees Charles becoming claustrophobic in his relationship with Rachel, partly due to his sister Jenny falling pregnant, and breaking things off with a letter.  </w:t>
      </w:r>
      <w:r w:rsidR="00314546" w:rsidRPr="00BC543C">
        <w:rPr>
          <w:rFonts w:ascii="Arial" w:hAnsi="Arial" w:cs="Arial"/>
          <w:sz w:val="24"/>
          <w:szCs w:val="24"/>
        </w:rPr>
        <w:t xml:space="preserve"> </w:t>
      </w:r>
    </w:p>
    <w:p w:rsidR="004E2FEF" w:rsidRPr="00BC543C" w:rsidRDefault="00C07785" w:rsidP="00BC543C">
      <w:pPr>
        <w:spacing w:line="480" w:lineRule="auto"/>
        <w:rPr>
          <w:rFonts w:ascii="Arial" w:hAnsi="Arial" w:cs="Arial"/>
          <w:sz w:val="24"/>
          <w:szCs w:val="24"/>
        </w:rPr>
      </w:pPr>
      <w:r w:rsidRPr="00BC543C">
        <w:rPr>
          <w:rFonts w:ascii="Arial" w:hAnsi="Arial" w:cs="Arial"/>
          <w:sz w:val="24"/>
          <w:szCs w:val="24"/>
        </w:rPr>
        <w:tab/>
        <w:t xml:space="preserve">Circumstantially, </w:t>
      </w:r>
      <w:r w:rsidRPr="00BC543C">
        <w:rPr>
          <w:rFonts w:ascii="Arial" w:hAnsi="Arial" w:cs="Arial"/>
          <w:i/>
          <w:sz w:val="24"/>
          <w:szCs w:val="24"/>
        </w:rPr>
        <w:t xml:space="preserve">Lucky Jim </w:t>
      </w:r>
      <w:r w:rsidRPr="00BC543C">
        <w:rPr>
          <w:rFonts w:ascii="Arial" w:hAnsi="Arial" w:cs="Arial"/>
          <w:sz w:val="24"/>
          <w:szCs w:val="24"/>
        </w:rPr>
        <w:t xml:space="preserve">and </w:t>
      </w:r>
      <w:r w:rsidRPr="00BC543C">
        <w:rPr>
          <w:rFonts w:ascii="Arial" w:hAnsi="Arial" w:cs="Arial"/>
          <w:i/>
          <w:sz w:val="24"/>
          <w:szCs w:val="24"/>
        </w:rPr>
        <w:t xml:space="preserve">The Rachel Papers </w:t>
      </w:r>
      <w:r w:rsidRPr="00BC543C">
        <w:rPr>
          <w:rFonts w:ascii="Arial" w:hAnsi="Arial" w:cs="Arial"/>
          <w:sz w:val="24"/>
          <w:szCs w:val="24"/>
        </w:rPr>
        <w:t>share several si</w:t>
      </w:r>
      <w:r w:rsidR="00CB049D" w:rsidRPr="00BC543C">
        <w:rPr>
          <w:rFonts w:ascii="Arial" w:hAnsi="Arial" w:cs="Arial"/>
          <w:sz w:val="24"/>
          <w:szCs w:val="24"/>
        </w:rPr>
        <w:t>milarities in plot, protagonist and</w:t>
      </w:r>
      <w:r w:rsidRPr="00BC543C">
        <w:rPr>
          <w:rFonts w:ascii="Arial" w:hAnsi="Arial" w:cs="Arial"/>
          <w:sz w:val="24"/>
          <w:szCs w:val="24"/>
        </w:rPr>
        <w:t xml:space="preserve"> peripheral characters. </w:t>
      </w:r>
      <w:r w:rsidR="00CB049D" w:rsidRPr="00BC543C">
        <w:rPr>
          <w:rFonts w:ascii="Arial" w:hAnsi="Arial" w:cs="Arial"/>
          <w:sz w:val="24"/>
          <w:szCs w:val="24"/>
        </w:rPr>
        <w:t xml:space="preserve">There are also several parallels between Kingsley and Martin as authors. </w:t>
      </w:r>
      <w:r w:rsidR="00E158CE" w:rsidRPr="00BC543C">
        <w:rPr>
          <w:rFonts w:ascii="Arial" w:hAnsi="Arial" w:cs="Arial"/>
          <w:sz w:val="24"/>
          <w:szCs w:val="24"/>
        </w:rPr>
        <w:t xml:space="preserve">James </w:t>
      </w:r>
      <w:r w:rsidRPr="00BC543C">
        <w:rPr>
          <w:rFonts w:ascii="Arial" w:hAnsi="Arial" w:cs="Arial"/>
          <w:sz w:val="24"/>
          <w:szCs w:val="24"/>
        </w:rPr>
        <w:t xml:space="preserve">Diedrick </w:t>
      </w:r>
      <w:sdt>
        <w:sdtPr>
          <w:rPr>
            <w:rFonts w:ascii="Arial" w:hAnsi="Arial" w:cs="Arial"/>
            <w:sz w:val="24"/>
            <w:szCs w:val="24"/>
          </w:rPr>
          <w:id w:val="1352611280"/>
          <w:citation/>
        </w:sdtPr>
        <w:sdtEndPr/>
        <w:sdtContent>
          <w:r w:rsidR="007A5663" w:rsidRPr="00BC543C">
            <w:rPr>
              <w:rFonts w:ascii="Arial" w:hAnsi="Arial" w:cs="Arial"/>
              <w:sz w:val="24"/>
              <w:szCs w:val="24"/>
            </w:rPr>
            <w:fldChar w:fldCharType="begin"/>
          </w:r>
          <w:r w:rsidR="007A5663" w:rsidRPr="00BC543C">
            <w:rPr>
              <w:rFonts w:ascii="Arial" w:hAnsi="Arial" w:cs="Arial"/>
              <w:sz w:val="24"/>
              <w:szCs w:val="24"/>
            </w:rPr>
            <w:instrText xml:space="preserve">CITATION Die04 \p 4 \n  \t  \l 2057 </w:instrText>
          </w:r>
          <w:r w:rsidR="007A5663" w:rsidRPr="00BC543C">
            <w:rPr>
              <w:rFonts w:ascii="Arial" w:hAnsi="Arial" w:cs="Arial"/>
              <w:sz w:val="24"/>
              <w:szCs w:val="24"/>
            </w:rPr>
            <w:fldChar w:fldCharType="separate"/>
          </w:r>
          <w:r w:rsidR="007A5663" w:rsidRPr="00BC543C">
            <w:rPr>
              <w:rFonts w:ascii="Arial" w:hAnsi="Arial" w:cs="Arial"/>
              <w:noProof/>
              <w:sz w:val="24"/>
              <w:szCs w:val="24"/>
            </w:rPr>
            <w:t>(2004, p. 4)</w:t>
          </w:r>
          <w:r w:rsidR="007A5663" w:rsidRPr="00BC543C">
            <w:rPr>
              <w:rFonts w:ascii="Arial" w:hAnsi="Arial" w:cs="Arial"/>
              <w:sz w:val="24"/>
              <w:szCs w:val="24"/>
            </w:rPr>
            <w:fldChar w:fldCharType="end"/>
          </w:r>
        </w:sdtContent>
      </w:sdt>
      <w:r w:rsidR="007A5663" w:rsidRPr="00BC543C">
        <w:rPr>
          <w:rFonts w:ascii="Arial" w:hAnsi="Arial" w:cs="Arial"/>
          <w:sz w:val="24"/>
          <w:szCs w:val="24"/>
        </w:rPr>
        <w:t xml:space="preserve"> surmises ‘</w:t>
      </w:r>
      <w:r w:rsidR="00E158CE" w:rsidRPr="00BC543C">
        <w:rPr>
          <w:rFonts w:ascii="Arial" w:hAnsi="Arial" w:cs="Arial"/>
          <w:sz w:val="24"/>
          <w:szCs w:val="24"/>
        </w:rPr>
        <w:t xml:space="preserve">…both attended Oxford…both won the prestigious Somerset Maugham </w:t>
      </w:r>
      <w:r w:rsidR="007A5663" w:rsidRPr="00BC543C">
        <w:rPr>
          <w:rFonts w:ascii="Arial" w:hAnsi="Arial" w:cs="Arial"/>
          <w:sz w:val="24"/>
          <w:szCs w:val="24"/>
        </w:rPr>
        <w:t>prize for their first novels.’</w:t>
      </w:r>
      <w:r w:rsidR="00964248" w:rsidRPr="00BC543C">
        <w:rPr>
          <w:rFonts w:ascii="Arial" w:hAnsi="Arial" w:cs="Arial"/>
          <w:sz w:val="24"/>
          <w:szCs w:val="24"/>
        </w:rPr>
        <w:t xml:space="preserve"> </w:t>
      </w:r>
      <w:r w:rsidR="00E158CE" w:rsidRPr="00BC543C">
        <w:rPr>
          <w:rFonts w:ascii="Arial" w:hAnsi="Arial" w:cs="Arial"/>
          <w:sz w:val="24"/>
          <w:szCs w:val="24"/>
        </w:rPr>
        <w:t xml:space="preserve">He adds, </w:t>
      </w:r>
      <w:r w:rsidR="00964248" w:rsidRPr="00BC543C">
        <w:rPr>
          <w:rFonts w:ascii="Arial" w:hAnsi="Arial" w:cs="Arial"/>
          <w:sz w:val="24"/>
          <w:szCs w:val="24"/>
        </w:rPr>
        <w:t>perhaps</w:t>
      </w:r>
      <w:r w:rsidR="007A5663" w:rsidRPr="00BC543C">
        <w:rPr>
          <w:rFonts w:ascii="Arial" w:hAnsi="Arial" w:cs="Arial"/>
          <w:sz w:val="24"/>
          <w:szCs w:val="24"/>
        </w:rPr>
        <w:t xml:space="preserve"> more importantly, ‘</w:t>
      </w:r>
      <w:r w:rsidR="00E158CE" w:rsidRPr="00BC543C">
        <w:rPr>
          <w:rFonts w:ascii="Arial" w:hAnsi="Arial" w:cs="Arial"/>
          <w:sz w:val="24"/>
          <w:szCs w:val="24"/>
        </w:rPr>
        <w:t>even the significant aesthetic and political differences between the two should not obscure two larger ideological affinities: to differing degrees, bourgeois and patriarchal assumptions in</w:t>
      </w:r>
      <w:r w:rsidR="007A5663" w:rsidRPr="00BC543C">
        <w:rPr>
          <w:rFonts w:ascii="Arial" w:hAnsi="Arial" w:cs="Arial"/>
          <w:sz w:val="24"/>
          <w:szCs w:val="24"/>
        </w:rPr>
        <w:t>form all their writing.’</w:t>
      </w:r>
      <w:r w:rsidR="007841F8" w:rsidRPr="00BC543C">
        <w:rPr>
          <w:rFonts w:ascii="Arial" w:hAnsi="Arial" w:cs="Arial"/>
          <w:sz w:val="24"/>
          <w:szCs w:val="24"/>
        </w:rPr>
        <w:t xml:space="preserve"> </w:t>
      </w:r>
      <w:r w:rsidR="007841F8" w:rsidRPr="00BC543C">
        <w:rPr>
          <w:rFonts w:ascii="Arial" w:hAnsi="Arial" w:cs="Arial"/>
          <w:i/>
          <w:sz w:val="24"/>
          <w:szCs w:val="24"/>
        </w:rPr>
        <w:t>Lucky Jim</w:t>
      </w:r>
      <w:r w:rsidR="007841F8" w:rsidRPr="00BC543C">
        <w:rPr>
          <w:rFonts w:ascii="Arial" w:hAnsi="Arial" w:cs="Arial"/>
          <w:sz w:val="24"/>
          <w:szCs w:val="24"/>
        </w:rPr>
        <w:t xml:space="preserve"> was very much a</w:t>
      </w:r>
      <w:r w:rsidR="00CB049D" w:rsidRPr="00BC543C">
        <w:rPr>
          <w:rFonts w:ascii="Arial" w:hAnsi="Arial" w:cs="Arial"/>
          <w:sz w:val="24"/>
          <w:szCs w:val="24"/>
        </w:rPr>
        <w:t>n examination</w:t>
      </w:r>
      <w:r w:rsidR="007841F8" w:rsidRPr="00BC543C">
        <w:rPr>
          <w:rFonts w:ascii="Arial" w:hAnsi="Arial" w:cs="Arial"/>
          <w:sz w:val="24"/>
          <w:szCs w:val="24"/>
        </w:rPr>
        <w:t xml:space="preserve"> of the years directly post World War Two, even </w:t>
      </w:r>
      <w:r w:rsidR="00042E51" w:rsidRPr="00BC543C">
        <w:rPr>
          <w:rFonts w:ascii="Arial" w:hAnsi="Arial" w:cs="Arial"/>
          <w:sz w:val="24"/>
          <w:szCs w:val="24"/>
        </w:rPr>
        <w:t xml:space="preserve">though it was published in 1954. The novel particularly drew upon the expansion of the college system post war, and the proliferation of newer higher education institutions. In this way it deals succinctly with the clash of classes this situation created, for example the discrepancies and growing rift between Ned Welch (whom we can assume is representative of the “old guard” of collegiate staff) and Dixon himself, who is, as Bertrand so </w:t>
      </w:r>
      <w:r w:rsidR="00820AFF" w:rsidRPr="00BC543C">
        <w:rPr>
          <w:rFonts w:ascii="Arial" w:hAnsi="Arial" w:cs="Arial"/>
          <w:sz w:val="24"/>
          <w:szCs w:val="24"/>
        </w:rPr>
        <w:t xml:space="preserve">aptly puts it, a ‘lousy little philistine.’ (p.193) Though the novel fails to make much mention of the war, the social circumstances </w:t>
      </w:r>
      <w:r w:rsidR="00820AFF" w:rsidRPr="00BC543C">
        <w:rPr>
          <w:rFonts w:ascii="Arial" w:hAnsi="Arial" w:cs="Arial"/>
          <w:sz w:val="24"/>
          <w:szCs w:val="24"/>
        </w:rPr>
        <w:lastRenderedPageBreak/>
        <w:t>left in the wake of such a major conflict are evident. Dixon is quick to see the irony in the fact that he, who played very li</w:t>
      </w:r>
      <w:r w:rsidR="000A2184" w:rsidRPr="00BC543C">
        <w:rPr>
          <w:rFonts w:ascii="Arial" w:hAnsi="Arial" w:cs="Arial"/>
          <w:sz w:val="24"/>
          <w:szCs w:val="24"/>
        </w:rPr>
        <w:t>ttle part in the war effort</w:t>
      </w:r>
      <w:r w:rsidR="004263A8" w:rsidRPr="00BC543C">
        <w:rPr>
          <w:rFonts w:ascii="Arial" w:hAnsi="Arial" w:cs="Arial"/>
          <w:sz w:val="24"/>
          <w:szCs w:val="24"/>
        </w:rPr>
        <w:t xml:space="preserve"> as a RAF corporal in Scotland</w:t>
      </w:r>
      <w:r w:rsidR="000A2184" w:rsidRPr="00BC543C">
        <w:rPr>
          <w:rFonts w:ascii="Arial" w:hAnsi="Arial" w:cs="Arial"/>
          <w:sz w:val="24"/>
          <w:szCs w:val="24"/>
        </w:rPr>
        <w:t xml:space="preserve"> is educating a student, Michie who </w:t>
      </w:r>
      <w:r w:rsidR="004263A8" w:rsidRPr="00BC543C">
        <w:rPr>
          <w:rFonts w:ascii="Arial" w:hAnsi="Arial" w:cs="Arial"/>
          <w:sz w:val="24"/>
          <w:szCs w:val="24"/>
        </w:rPr>
        <w:t>commanded a tank troop during the war; a far more senior and dangerous position. Neil Powell</w:t>
      </w:r>
      <w:r w:rsidR="004E2FEF" w:rsidRPr="00BC543C">
        <w:rPr>
          <w:rFonts w:ascii="Arial" w:hAnsi="Arial" w:cs="Arial"/>
          <w:sz w:val="24"/>
          <w:szCs w:val="24"/>
        </w:rPr>
        <w:t xml:space="preserve"> (2008)</w:t>
      </w:r>
      <w:r w:rsidR="004263A8" w:rsidRPr="00BC543C">
        <w:rPr>
          <w:rFonts w:ascii="Arial" w:hAnsi="Arial" w:cs="Arial"/>
          <w:sz w:val="24"/>
          <w:szCs w:val="24"/>
        </w:rPr>
        <w:t xml:space="preserve"> establishes the similarities between </w:t>
      </w:r>
      <w:r w:rsidR="004263A8" w:rsidRPr="00BC543C">
        <w:rPr>
          <w:rFonts w:ascii="Arial" w:hAnsi="Arial" w:cs="Arial"/>
          <w:i/>
          <w:sz w:val="24"/>
          <w:szCs w:val="24"/>
        </w:rPr>
        <w:t>Lucky Jim</w:t>
      </w:r>
      <w:r w:rsidR="004263A8" w:rsidRPr="00BC543C">
        <w:rPr>
          <w:rFonts w:ascii="Arial" w:hAnsi="Arial" w:cs="Arial"/>
          <w:sz w:val="24"/>
          <w:szCs w:val="24"/>
        </w:rPr>
        <w:t xml:space="preserve">’s temporal dislocation and that of </w:t>
      </w:r>
      <w:r w:rsidR="004263A8" w:rsidRPr="00BC543C">
        <w:rPr>
          <w:rFonts w:ascii="Arial" w:hAnsi="Arial" w:cs="Arial"/>
          <w:i/>
          <w:sz w:val="24"/>
          <w:szCs w:val="24"/>
        </w:rPr>
        <w:t>The Rachel Papers</w:t>
      </w:r>
      <w:r w:rsidR="004263A8" w:rsidRPr="00BC543C">
        <w:rPr>
          <w:rFonts w:ascii="Arial" w:hAnsi="Arial" w:cs="Arial"/>
          <w:sz w:val="24"/>
          <w:szCs w:val="24"/>
        </w:rPr>
        <w:t xml:space="preserve">; </w:t>
      </w:r>
    </w:p>
    <w:p w:rsidR="00F670FB" w:rsidRPr="00BC543C" w:rsidRDefault="004263A8" w:rsidP="00BC543C">
      <w:pPr>
        <w:spacing w:line="480" w:lineRule="auto"/>
        <w:rPr>
          <w:rFonts w:ascii="Arial" w:hAnsi="Arial" w:cs="Arial"/>
          <w:sz w:val="24"/>
          <w:szCs w:val="24"/>
        </w:rPr>
      </w:pPr>
      <w:r w:rsidRPr="00BC543C">
        <w:rPr>
          <w:rFonts w:ascii="Arial" w:hAnsi="Arial" w:cs="Arial"/>
          <w:i/>
          <w:sz w:val="24"/>
          <w:szCs w:val="24"/>
        </w:rPr>
        <w:t>‘</w:t>
      </w:r>
      <w:r w:rsidRPr="00BC543C">
        <w:rPr>
          <w:rFonts w:ascii="Arial" w:hAnsi="Arial" w:cs="Arial"/>
          <w:sz w:val="24"/>
          <w:szCs w:val="24"/>
        </w:rPr>
        <w:t xml:space="preserve">The Rachel Papers </w:t>
      </w:r>
      <w:r w:rsidRPr="00BC543C">
        <w:rPr>
          <w:rFonts w:ascii="Arial" w:hAnsi="Arial" w:cs="Arial"/>
          <w:i/>
          <w:sz w:val="24"/>
          <w:szCs w:val="24"/>
        </w:rPr>
        <w:t xml:space="preserve">possesses the same curious relationship with its decade as </w:t>
      </w:r>
      <w:r w:rsidRPr="00BC543C">
        <w:rPr>
          <w:rFonts w:ascii="Arial" w:hAnsi="Arial" w:cs="Arial"/>
          <w:sz w:val="24"/>
          <w:szCs w:val="24"/>
        </w:rPr>
        <w:t>Lucky Jim</w:t>
      </w:r>
      <w:r w:rsidRPr="00BC543C">
        <w:rPr>
          <w:rFonts w:ascii="Arial" w:hAnsi="Arial" w:cs="Arial"/>
          <w:i/>
          <w:sz w:val="24"/>
          <w:szCs w:val="24"/>
        </w:rPr>
        <w:t>: that is, we think of it (correctly) as a book which is characteristic of the 1970s in spite of the fact that its social mo</w:t>
      </w:r>
      <w:r w:rsidR="004E2FEF" w:rsidRPr="00BC543C">
        <w:rPr>
          <w:rFonts w:ascii="Arial" w:hAnsi="Arial" w:cs="Arial"/>
          <w:i/>
          <w:sz w:val="24"/>
          <w:szCs w:val="24"/>
        </w:rPr>
        <w:t xml:space="preserve">res and points of cultural reference are those of the late 1960s, just as the </w:t>
      </w:r>
      <w:r w:rsidR="007944FC" w:rsidRPr="00BC543C">
        <w:rPr>
          <w:rFonts w:ascii="Arial" w:hAnsi="Arial" w:cs="Arial"/>
          <w:i/>
          <w:sz w:val="24"/>
          <w:szCs w:val="24"/>
        </w:rPr>
        <w:t>quintessentially</w:t>
      </w:r>
      <w:r w:rsidR="004E2FEF" w:rsidRPr="00BC543C">
        <w:rPr>
          <w:rFonts w:ascii="Arial" w:hAnsi="Arial" w:cs="Arial"/>
          <w:i/>
          <w:sz w:val="24"/>
          <w:szCs w:val="24"/>
        </w:rPr>
        <w:t xml:space="preserve"> 1950s </w:t>
      </w:r>
      <w:r w:rsidR="004E2FEF" w:rsidRPr="00BC543C">
        <w:rPr>
          <w:rFonts w:ascii="Arial" w:hAnsi="Arial" w:cs="Arial"/>
          <w:sz w:val="24"/>
          <w:szCs w:val="24"/>
        </w:rPr>
        <w:t xml:space="preserve">Jim </w:t>
      </w:r>
      <w:r w:rsidR="004E2FEF" w:rsidRPr="00BC543C">
        <w:rPr>
          <w:rFonts w:ascii="Arial" w:hAnsi="Arial" w:cs="Arial"/>
          <w:i/>
          <w:sz w:val="24"/>
          <w:szCs w:val="24"/>
        </w:rPr>
        <w:t xml:space="preserve">is grounded in the immediately post war years…’ </w:t>
      </w:r>
      <w:r w:rsidR="004E2FEF" w:rsidRPr="00BC543C">
        <w:rPr>
          <w:rFonts w:ascii="Arial" w:hAnsi="Arial" w:cs="Arial"/>
          <w:sz w:val="24"/>
          <w:szCs w:val="24"/>
        </w:rPr>
        <w:t>(p.293)</w:t>
      </w:r>
    </w:p>
    <w:p w:rsidR="008B5C5C" w:rsidRPr="00BC543C" w:rsidRDefault="00E76350" w:rsidP="00BC543C">
      <w:pPr>
        <w:spacing w:line="480" w:lineRule="auto"/>
        <w:rPr>
          <w:rFonts w:ascii="Arial" w:hAnsi="Arial" w:cs="Arial"/>
          <w:sz w:val="24"/>
          <w:szCs w:val="24"/>
        </w:rPr>
      </w:pPr>
      <w:r w:rsidRPr="00BC543C">
        <w:rPr>
          <w:rFonts w:ascii="Arial" w:hAnsi="Arial" w:cs="Arial"/>
          <w:sz w:val="24"/>
          <w:szCs w:val="24"/>
        </w:rPr>
        <w:tab/>
        <w:t xml:space="preserve">Then, of course, there is the question of Charles and Jim. Were they to meet, it is very probable that these two characters would have an immediate and intense dislike for each other. </w:t>
      </w:r>
      <w:r w:rsidR="00FF2342" w:rsidRPr="00BC543C">
        <w:rPr>
          <w:rFonts w:ascii="Arial" w:hAnsi="Arial" w:cs="Arial"/>
          <w:sz w:val="24"/>
          <w:szCs w:val="24"/>
        </w:rPr>
        <w:t>But then, Jim is an adult, with a university education, and Charles is a precocious adolescent, in the process</w:t>
      </w:r>
      <w:r w:rsidR="00CF19F3" w:rsidRPr="00BC543C">
        <w:rPr>
          <w:rFonts w:ascii="Arial" w:hAnsi="Arial" w:cs="Arial"/>
          <w:sz w:val="24"/>
          <w:szCs w:val="24"/>
        </w:rPr>
        <w:t xml:space="preserve"> of entering the oxford system. F</w:t>
      </w:r>
      <w:r w:rsidR="00FF2342" w:rsidRPr="00BC543C">
        <w:rPr>
          <w:rFonts w:ascii="Arial" w:hAnsi="Arial" w:cs="Arial"/>
          <w:sz w:val="24"/>
          <w:szCs w:val="24"/>
        </w:rPr>
        <w:t xml:space="preserve">rom the outset it seems like there are few similarities for them to cultivate a comradeship. However, upon closer inspection a pattern </w:t>
      </w:r>
      <w:r w:rsidR="004B75C9" w:rsidRPr="00BC543C">
        <w:rPr>
          <w:rFonts w:ascii="Arial" w:hAnsi="Arial" w:cs="Arial"/>
          <w:sz w:val="24"/>
          <w:szCs w:val="24"/>
        </w:rPr>
        <w:t>of semblances begins to form. Firstly, the unexceptional physical appearance they both possess; Jim is ‘on the short side, fair and round faced’ with ‘an unusual breadth of shoulder that had never been accompanied by any special physical strength or skill’ (p.2). Charles describes his build as ‘medium length’ with an ‘arseless, waistless figure’</w:t>
      </w:r>
      <w:r w:rsidR="00CF19F3" w:rsidRPr="00BC543C">
        <w:rPr>
          <w:rFonts w:ascii="Arial" w:hAnsi="Arial" w:cs="Arial"/>
          <w:sz w:val="24"/>
          <w:szCs w:val="24"/>
        </w:rPr>
        <w:t xml:space="preserve"> (p.1)</w:t>
      </w:r>
      <w:r w:rsidR="004B75C9" w:rsidRPr="00BC543C">
        <w:rPr>
          <w:rFonts w:ascii="Arial" w:hAnsi="Arial" w:cs="Arial"/>
          <w:sz w:val="24"/>
          <w:szCs w:val="24"/>
        </w:rPr>
        <w:t xml:space="preserve">. </w:t>
      </w:r>
      <w:r w:rsidR="00CF19F3" w:rsidRPr="00BC543C">
        <w:rPr>
          <w:rFonts w:ascii="Arial" w:hAnsi="Arial" w:cs="Arial"/>
          <w:sz w:val="24"/>
          <w:szCs w:val="24"/>
        </w:rPr>
        <w:t xml:space="preserve"> Both characters are also aware, to some degree, of their mediocrity, or at least, the lack of any truly </w:t>
      </w:r>
      <w:r w:rsidR="00CF19F3" w:rsidRPr="00BC543C">
        <w:rPr>
          <w:rFonts w:ascii="Arial" w:hAnsi="Arial" w:cs="Arial"/>
          <w:i/>
          <w:sz w:val="24"/>
          <w:szCs w:val="24"/>
        </w:rPr>
        <w:t>special</w:t>
      </w:r>
      <w:r w:rsidR="00CF19F3" w:rsidRPr="00BC543C">
        <w:rPr>
          <w:rFonts w:ascii="Arial" w:hAnsi="Arial" w:cs="Arial"/>
          <w:sz w:val="24"/>
          <w:szCs w:val="24"/>
        </w:rPr>
        <w:t xml:space="preserve"> achievement in their lives. Charles ponders</w:t>
      </w:r>
      <w:r w:rsidR="00396EE8" w:rsidRPr="00BC543C">
        <w:rPr>
          <w:rFonts w:ascii="Arial" w:hAnsi="Arial" w:cs="Arial"/>
          <w:sz w:val="24"/>
          <w:szCs w:val="24"/>
        </w:rPr>
        <w:t xml:space="preserve"> the significance of</w:t>
      </w:r>
      <w:r w:rsidR="00CF19F3" w:rsidRPr="00BC543C">
        <w:rPr>
          <w:rFonts w:ascii="Arial" w:hAnsi="Arial" w:cs="Arial"/>
          <w:sz w:val="24"/>
          <w:szCs w:val="24"/>
        </w:rPr>
        <w:t xml:space="preserve"> his surname “Highway”, reaching the conclusion that he doesn’t truly befit such a ‘rangy, well-travelled, big-cocked’ (Ibid) appellation.</w:t>
      </w:r>
      <w:r w:rsidR="00252035" w:rsidRPr="00BC543C">
        <w:rPr>
          <w:rFonts w:ascii="Arial" w:hAnsi="Arial" w:cs="Arial"/>
          <w:sz w:val="24"/>
          <w:szCs w:val="24"/>
        </w:rPr>
        <w:t xml:space="preserve"> There is also the question of their </w:t>
      </w:r>
      <w:r w:rsidR="00BE7A34" w:rsidRPr="00BC543C">
        <w:rPr>
          <w:rFonts w:ascii="Arial" w:hAnsi="Arial" w:cs="Arial"/>
          <w:sz w:val="24"/>
          <w:szCs w:val="24"/>
        </w:rPr>
        <w:t>politics;</w:t>
      </w:r>
      <w:r w:rsidR="00252035" w:rsidRPr="00BC543C">
        <w:rPr>
          <w:rFonts w:ascii="Arial" w:hAnsi="Arial" w:cs="Arial"/>
          <w:sz w:val="24"/>
          <w:szCs w:val="24"/>
        </w:rPr>
        <w:t xml:space="preserve"> </w:t>
      </w:r>
      <w:r w:rsidR="00BE7A34" w:rsidRPr="00BC543C">
        <w:rPr>
          <w:rFonts w:ascii="Arial" w:hAnsi="Arial" w:cs="Arial"/>
          <w:sz w:val="24"/>
          <w:szCs w:val="24"/>
        </w:rPr>
        <w:t>n</w:t>
      </w:r>
      <w:r w:rsidR="00573BD6" w:rsidRPr="00BC543C">
        <w:rPr>
          <w:rFonts w:ascii="Arial" w:hAnsi="Arial" w:cs="Arial"/>
          <w:sz w:val="24"/>
          <w:szCs w:val="24"/>
        </w:rPr>
        <w:t xml:space="preserve">either character appears to be strictly convicted to the left wing ideology </w:t>
      </w:r>
      <w:r w:rsidR="00573BD6" w:rsidRPr="00BC543C">
        <w:rPr>
          <w:rFonts w:ascii="Arial" w:hAnsi="Arial" w:cs="Arial"/>
          <w:sz w:val="24"/>
          <w:szCs w:val="24"/>
        </w:rPr>
        <w:lastRenderedPageBreak/>
        <w:t xml:space="preserve">that they </w:t>
      </w:r>
      <w:r w:rsidR="00C22CA4" w:rsidRPr="00BC543C">
        <w:rPr>
          <w:rFonts w:ascii="Arial" w:hAnsi="Arial" w:cs="Arial"/>
          <w:sz w:val="24"/>
          <w:szCs w:val="24"/>
        </w:rPr>
        <w:t>superficially embrace</w:t>
      </w:r>
      <w:r w:rsidR="00573BD6" w:rsidRPr="00BC543C">
        <w:rPr>
          <w:rFonts w:ascii="Arial" w:hAnsi="Arial" w:cs="Arial"/>
          <w:sz w:val="24"/>
          <w:szCs w:val="24"/>
        </w:rPr>
        <w:t xml:space="preserve">. </w:t>
      </w:r>
      <w:r w:rsidR="00BE7A34" w:rsidRPr="00BC543C">
        <w:rPr>
          <w:rFonts w:ascii="Arial" w:hAnsi="Arial" w:cs="Arial"/>
          <w:sz w:val="24"/>
          <w:szCs w:val="24"/>
        </w:rPr>
        <w:t>Jim’s most emphatic expression of his political philosophies comes in the form of a gastronomic metaphor: ‘If one man’s got ten buns and another’s got two, and a bun has got to be given up by one of them, then surely you take it from the man with ten buns.’(p.</w:t>
      </w:r>
      <w:r w:rsidR="009C60FF" w:rsidRPr="00BC543C">
        <w:rPr>
          <w:rFonts w:ascii="Arial" w:hAnsi="Arial" w:cs="Arial"/>
          <w:sz w:val="24"/>
          <w:szCs w:val="24"/>
        </w:rPr>
        <w:t xml:space="preserve">48) As David Nicholls (2010) points out this is ‘hardly the kind of thing you could </w:t>
      </w:r>
      <w:r w:rsidR="00143B39" w:rsidRPr="00BC543C">
        <w:rPr>
          <w:rFonts w:ascii="Arial" w:hAnsi="Arial" w:cs="Arial"/>
          <w:sz w:val="24"/>
          <w:szCs w:val="24"/>
        </w:rPr>
        <w:t>write</w:t>
      </w:r>
      <w:r w:rsidR="009C60FF" w:rsidRPr="00BC543C">
        <w:rPr>
          <w:rFonts w:ascii="Arial" w:hAnsi="Arial" w:cs="Arial"/>
          <w:sz w:val="24"/>
          <w:szCs w:val="24"/>
        </w:rPr>
        <w:t xml:space="preserve"> on a banner.’ (p.vi)</w:t>
      </w:r>
      <w:r w:rsidR="00143B39" w:rsidRPr="00BC543C">
        <w:rPr>
          <w:rFonts w:ascii="Arial" w:hAnsi="Arial" w:cs="Arial"/>
          <w:sz w:val="24"/>
          <w:szCs w:val="24"/>
        </w:rPr>
        <w:t xml:space="preserve"> Charles too, gives the allusion of being a socialist, or at least left wing to some capacity, but it transpires that this is more a device to further his social acceptance with his peers, and part of the repertoire he has equipped himself with to impress the opposite sex. </w:t>
      </w:r>
      <w:r w:rsidR="00354F43" w:rsidRPr="00BC543C">
        <w:rPr>
          <w:rFonts w:ascii="Arial" w:hAnsi="Arial" w:cs="Arial"/>
          <w:sz w:val="24"/>
          <w:szCs w:val="24"/>
        </w:rPr>
        <w:t xml:space="preserve">‘If (Rachel) were left wing I’d look miserable, hate Greece, and eat baked beans straight from the tin.’ (p.45) </w:t>
      </w:r>
    </w:p>
    <w:p w:rsidR="007A5663" w:rsidRPr="00BC543C" w:rsidRDefault="00354F43" w:rsidP="00BC543C">
      <w:pPr>
        <w:spacing w:line="480" w:lineRule="auto"/>
        <w:ind w:firstLine="720"/>
        <w:rPr>
          <w:rFonts w:ascii="Arial" w:hAnsi="Arial" w:cs="Arial"/>
          <w:sz w:val="24"/>
          <w:szCs w:val="24"/>
        </w:rPr>
      </w:pPr>
      <w:r w:rsidRPr="00BC543C">
        <w:rPr>
          <w:rFonts w:ascii="Arial" w:hAnsi="Arial" w:cs="Arial"/>
          <w:sz w:val="24"/>
          <w:szCs w:val="24"/>
        </w:rPr>
        <w:t xml:space="preserve">The way Charles and Jim initially </w:t>
      </w:r>
      <w:r w:rsidR="00B905E0" w:rsidRPr="00BC543C">
        <w:rPr>
          <w:rFonts w:ascii="Arial" w:hAnsi="Arial" w:cs="Arial"/>
          <w:sz w:val="24"/>
          <w:szCs w:val="24"/>
        </w:rPr>
        <w:t>interact with</w:t>
      </w:r>
      <w:r w:rsidRPr="00BC543C">
        <w:rPr>
          <w:rFonts w:ascii="Arial" w:hAnsi="Arial" w:cs="Arial"/>
          <w:sz w:val="24"/>
          <w:szCs w:val="24"/>
        </w:rPr>
        <w:t xml:space="preserve"> their respective novels</w:t>
      </w:r>
      <w:r w:rsidR="00396EE8" w:rsidRPr="00BC543C">
        <w:rPr>
          <w:rFonts w:ascii="Arial" w:hAnsi="Arial" w:cs="Arial"/>
          <w:sz w:val="24"/>
          <w:szCs w:val="24"/>
        </w:rPr>
        <w:t>’</w:t>
      </w:r>
      <w:r w:rsidRPr="00BC543C">
        <w:rPr>
          <w:rFonts w:ascii="Arial" w:hAnsi="Arial" w:cs="Arial"/>
          <w:sz w:val="24"/>
          <w:szCs w:val="24"/>
        </w:rPr>
        <w:t xml:space="preserve"> female romantic lead is also remarkably similar. Christine and Rachel are both present at parties</w:t>
      </w:r>
      <w:r w:rsidR="00964248" w:rsidRPr="00BC543C">
        <w:rPr>
          <w:rFonts w:ascii="Arial" w:hAnsi="Arial" w:cs="Arial"/>
          <w:sz w:val="24"/>
          <w:szCs w:val="24"/>
        </w:rPr>
        <w:t xml:space="preserve"> which Jim and Charles have</w:t>
      </w:r>
      <w:r w:rsidRPr="00BC543C">
        <w:rPr>
          <w:rFonts w:ascii="Arial" w:hAnsi="Arial" w:cs="Arial"/>
          <w:sz w:val="24"/>
          <w:szCs w:val="24"/>
        </w:rPr>
        <w:t xml:space="preserve"> been invited to. They are both already involved with another man (who in both cases is an annoying and somewhat stereotypical</w:t>
      </w:r>
      <w:r w:rsidR="00965079" w:rsidRPr="00BC543C">
        <w:rPr>
          <w:rFonts w:ascii="Arial" w:hAnsi="Arial" w:cs="Arial"/>
          <w:sz w:val="24"/>
          <w:szCs w:val="24"/>
        </w:rPr>
        <w:t xml:space="preserve"> figure). Both protagonists fail to impress their love interests upon first meeting them and both attempt to start conversations using politics or social issues; Jim with his grandiose, soap-box grabbing speech on buns and Charles with a line from </w:t>
      </w:r>
      <w:r w:rsidR="00965079" w:rsidRPr="00BC543C">
        <w:rPr>
          <w:rFonts w:ascii="Arial" w:hAnsi="Arial" w:cs="Arial"/>
          <w:i/>
          <w:sz w:val="24"/>
          <w:szCs w:val="24"/>
        </w:rPr>
        <w:t>Tithonus</w:t>
      </w:r>
      <w:r w:rsidR="00964248" w:rsidRPr="00BC543C">
        <w:rPr>
          <w:rFonts w:ascii="Arial" w:hAnsi="Arial" w:cs="Arial"/>
          <w:sz w:val="24"/>
          <w:szCs w:val="24"/>
        </w:rPr>
        <w:t>, which simply serves to bemuse Rachel. There certainly seems to be a deeper affinity between Martin’s first protagonist, and Kingsley’s than first meets the eye</w:t>
      </w:r>
      <w:r w:rsidR="003E7BA7" w:rsidRPr="00BC543C">
        <w:rPr>
          <w:rFonts w:ascii="Arial" w:hAnsi="Arial" w:cs="Arial"/>
          <w:sz w:val="24"/>
          <w:szCs w:val="24"/>
        </w:rPr>
        <w:t xml:space="preserve">. When we consider Blooms idea that there should be a certain level of ‘recasting’ present in Martin’s writing as a direct result of his father’s ‘castrating influence’ we can see little of it here in Jim and Charles. Even where differences between the two leads are </w:t>
      </w:r>
      <w:r w:rsidR="00234C44" w:rsidRPr="00BC543C">
        <w:rPr>
          <w:rFonts w:ascii="Arial" w:hAnsi="Arial" w:cs="Arial"/>
          <w:sz w:val="24"/>
          <w:szCs w:val="24"/>
        </w:rPr>
        <w:t>apparent</w:t>
      </w:r>
      <w:r w:rsidR="003E7BA7" w:rsidRPr="00BC543C">
        <w:rPr>
          <w:rFonts w:ascii="Arial" w:hAnsi="Arial" w:cs="Arial"/>
          <w:sz w:val="24"/>
          <w:szCs w:val="24"/>
        </w:rPr>
        <w:t>, we can draw upon one single factor to identify their kinship; both are strongly autobiographical creations.</w:t>
      </w:r>
      <w:r w:rsidR="00D83616" w:rsidRPr="00BC543C">
        <w:rPr>
          <w:rFonts w:ascii="Arial" w:hAnsi="Arial" w:cs="Arial"/>
          <w:sz w:val="24"/>
          <w:szCs w:val="24"/>
        </w:rPr>
        <w:t xml:space="preserve"> </w:t>
      </w:r>
      <w:r w:rsidR="00A22928" w:rsidRPr="00BC543C">
        <w:rPr>
          <w:rFonts w:ascii="Arial" w:hAnsi="Arial" w:cs="Arial"/>
          <w:sz w:val="24"/>
          <w:szCs w:val="24"/>
        </w:rPr>
        <w:t>Jim and Kingsley were both lecturers at provincial universities,</w:t>
      </w:r>
      <w:r w:rsidR="002B7F99" w:rsidRPr="00BC543C">
        <w:rPr>
          <w:rFonts w:ascii="Arial" w:hAnsi="Arial" w:cs="Arial"/>
          <w:sz w:val="24"/>
          <w:szCs w:val="24"/>
        </w:rPr>
        <w:t xml:space="preserve"> both are in their late 20’s, both played a part </w:t>
      </w:r>
      <w:r w:rsidR="002B7F99" w:rsidRPr="00BC543C">
        <w:rPr>
          <w:rFonts w:ascii="Arial" w:hAnsi="Arial" w:cs="Arial"/>
          <w:sz w:val="24"/>
          <w:szCs w:val="24"/>
        </w:rPr>
        <w:lastRenderedPageBreak/>
        <w:t>in world war two. B</w:t>
      </w:r>
      <w:r w:rsidR="00A22928" w:rsidRPr="00BC543C">
        <w:rPr>
          <w:rFonts w:ascii="Arial" w:hAnsi="Arial" w:cs="Arial"/>
          <w:sz w:val="24"/>
          <w:szCs w:val="24"/>
        </w:rPr>
        <w:t>oth</w:t>
      </w:r>
      <w:r w:rsidR="002B7F99" w:rsidRPr="00BC543C">
        <w:rPr>
          <w:rFonts w:ascii="Arial" w:hAnsi="Arial" w:cs="Arial"/>
          <w:sz w:val="24"/>
          <w:szCs w:val="24"/>
        </w:rPr>
        <w:t xml:space="preserve"> Jim and Kingsley</w:t>
      </w:r>
      <w:r w:rsidR="00A22928" w:rsidRPr="00BC543C">
        <w:rPr>
          <w:rFonts w:ascii="Arial" w:hAnsi="Arial" w:cs="Arial"/>
          <w:sz w:val="24"/>
          <w:szCs w:val="24"/>
        </w:rPr>
        <w:t xml:space="preserve"> share a dislike for cultural elitism, and although Amis has deliberately attempted to stave off </w:t>
      </w:r>
      <w:r w:rsidR="00A22928" w:rsidRPr="00BC543C">
        <w:rPr>
          <w:rFonts w:ascii="Arial" w:hAnsi="Arial" w:cs="Arial"/>
          <w:i/>
          <w:sz w:val="24"/>
          <w:szCs w:val="24"/>
        </w:rPr>
        <w:t xml:space="preserve">too </w:t>
      </w:r>
      <w:r w:rsidR="00A22928" w:rsidRPr="00BC543C">
        <w:rPr>
          <w:rFonts w:ascii="Arial" w:hAnsi="Arial" w:cs="Arial"/>
          <w:sz w:val="24"/>
          <w:szCs w:val="24"/>
        </w:rPr>
        <w:t>many parallels by making Jim a hater of ‘filthy Mozart’ and establishing that his ‘policy was to read as little as possible’</w:t>
      </w:r>
      <w:r w:rsidR="002B7F99" w:rsidRPr="00BC543C">
        <w:rPr>
          <w:rFonts w:ascii="Arial" w:hAnsi="Arial" w:cs="Arial"/>
          <w:sz w:val="24"/>
          <w:szCs w:val="24"/>
        </w:rPr>
        <w:t xml:space="preserve">. Charles is a similarly autobiographical character, the young </w:t>
      </w:r>
      <w:r w:rsidR="00B75168" w:rsidRPr="00BC543C">
        <w:rPr>
          <w:rFonts w:ascii="Arial" w:hAnsi="Arial" w:cs="Arial"/>
          <w:sz w:val="24"/>
          <w:szCs w:val="24"/>
        </w:rPr>
        <w:t>Martin;</w:t>
      </w:r>
      <w:r w:rsidR="002B7F99" w:rsidRPr="00BC543C">
        <w:rPr>
          <w:rFonts w:ascii="Arial" w:hAnsi="Arial" w:cs="Arial"/>
          <w:sz w:val="24"/>
          <w:szCs w:val="24"/>
        </w:rPr>
        <w:t xml:space="preserve"> aged 24 had just left Oxford, where </w:t>
      </w:r>
      <w:r w:rsidR="00644AF6" w:rsidRPr="00BC543C">
        <w:rPr>
          <w:rFonts w:ascii="Arial" w:hAnsi="Arial" w:cs="Arial"/>
          <w:sz w:val="24"/>
          <w:szCs w:val="24"/>
        </w:rPr>
        <w:t xml:space="preserve">Charles is set to study. Charles is at once ‘a gilded and repulsive creature’ (Powell, 2008 p.249) </w:t>
      </w:r>
      <w:r w:rsidR="00126A97" w:rsidRPr="00BC543C">
        <w:rPr>
          <w:rFonts w:ascii="Arial" w:hAnsi="Arial" w:cs="Arial"/>
          <w:sz w:val="24"/>
          <w:szCs w:val="24"/>
        </w:rPr>
        <w:t>and Martin not only ‘agrees with this judgement’ but ‘extends it to include his younger self: “I accept this description, for my hero and for myself. I was an Osric.”’ (Ibid)</w:t>
      </w:r>
      <w:r w:rsidR="00466598" w:rsidRPr="00BC543C">
        <w:rPr>
          <w:rFonts w:ascii="Arial" w:hAnsi="Arial" w:cs="Arial"/>
          <w:sz w:val="24"/>
          <w:szCs w:val="24"/>
        </w:rPr>
        <w:t xml:space="preserve"> We must note, however, Kingsley’s own thoughts on the relationship between an author and his cast, which he approached head on in his essay </w:t>
      </w:r>
      <w:r w:rsidR="00466598" w:rsidRPr="00BC543C">
        <w:rPr>
          <w:rFonts w:ascii="Arial" w:hAnsi="Arial" w:cs="Arial"/>
          <w:i/>
          <w:sz w:val="24"/>
          <w:szCs w:val="24"/>
        </w:rPr>
        <w:t>Real and Made-up People</w:t>
      </w:r>
      <w:sdt>
        <w:sdtPr>
          <w:rPr>
            <w:rFonts w:ascii="Arial" w:hAnsi="Arial" w:cs="Arial"/>
            <w:i/>
            <w:sz w:val="24"/>
            <w:szCs w:val="24"/>
          </w:rPr>
          <w:id w:val="34245533"/>
          <w:citation/>
        </w:sdtPr>
        <w:sdtEndPr/>
        <w:sdtContent>
          <w:r w:rsidR="00A238E3" w:rsidRPr="00BC543C">
            <w:rPr>
              <w:rFonts w:ascii="Arial" w:hAnsi="Arial" w:cs="Arial"/>
              <w:i/>
              <w:sz w:val="24"/>
              <w:szCs w:val="24"/>
            </w:rPr>
            <w:fldChar w:fldCharType="begin"/>
          </w:r>
          <w:r w:rsidR="00A238E3" w:rsidRPr="00BC543C">
            <w:rPr>
              <w:rFonts w:ascii="Arial" w:hAnsi="Arial" w:cs="Arial"/>
              <w:i/>
              <w:sz w:val="24"/>
              <w:szCs w:val="24"/>
            </w:rPr>
            <w:instrText xml:space="preserve">CITATION Bel98 \p 45 \l 2057 </w:instrText>
          </w:r>
          <w:r w:rsidR="00A238E3" w:rsidRPr="00BC543C">
            <w:rPr>
              <w:rFonts w:ascii="Arial" w:hAnsi="Arial" w:cs="Arial"/>
              <w:i/>
              <w:sz w:val="24"/>
              <w:szCs w:val="24"/>
            </w:rPr>
            <w:fldChar w:fldCharType="separate"/>
          </w:r>
          <w:r w:rsidR="00A238E3" w:rsidRPr="00BC543C">
            <w:rPr>
              <w:rFonts w:ascii="Arial" w:hAnsi="Arial" w:cs="Arial"/>
              <w:i/>
              <w:noProof/>
              <w:sz w:val="24"/>
              <w:szCs w:val="24"/>
            </w:rPr>
            <w:t xml:space="preserve"> </w:t>
          </w:r>
          <w:r w:rsidR="00A238E3" w:rsidRPr="00BC543C">
            <w:rPr>
              <w:rFonts w:ascii="Arial" w:hAnsi="Arial" w:cs="Arial"/>
              <w:noProof/>
              <w:sz w:val="24"/>
              <w:szCs w:val="24"/>
            </w:rPr>
            <w:t>(Bell (Ed), 1998, p. 45)</w:t>
          </w:r>
          <w:r w:rsidR="00A238E3" w:rsidRPr="00BC543C">
            <w:rPr>
              <w:rFonts w:ascii="Arial" w:hAnsi="Arial" w:cs="Arial"/>
              <w:i/>
              <w:sz w:val="24"/>
              <w:szCs w:val="24"/>
            </w:rPr>
            <w:fldChar w:fldCharType="end"/>
          </w:r>
        </w:sdtContent>
      </w:sdt>
      <w:r w:rsidR="00466598" w:rsidRPr="00BC543C">
        <w:rPr>
          <w:rFonts w:ascii="Arial" w:hAnsi="Arial" w:cs="Arial"/>
          <w:sz w:val="24"/>
          <w:szCs w:val="24"/>
        </w:rPr>
        <w:t>; ‘All fiction is autobiographical in the sense that its writer cannot truly invent anyone or anything, can only edit his experience, and cannot poor fellow, represent ideas that have never entered his head.’</w:t>
      </w:r>
    </w:p>
    <w:p w:rsidR="00DA6443" w:rsidRPr="00BC543C" w:rsidRDefault="00F41A6D" w:rsidP="00BC543C">
      <w:pPr>
        <w:spacing w:line="480" w:lineRule="auto"/>
        <w:ind w:firstLine="720"/>
        <w:rPr>
          <w:rFonts w:ascii="Arial" w:hAnsi="Arial" w:cs="Arial"/>
          <w:sz w:val="24"/>
          <w:szCs w:val="24"/>
        </w:rPr>
      </w:pPr>
      <w:r w:rsidRPr="00BC543C">
        <w:rPr>
          <w:rFonts w:ascii="Arial" w:hAnsi="Arial" w:cs="Arial"/>
          <w:sz w:val="24"/>
          <w:szCs w:val="24"/>
        </w:rPr>
        <w:t>To some extent, our amicable disposition towards Dixon, and the dislike it is easy to feel for Charles may a</w:t>
      </w:r>
      <w:r w:rsidR="00396EE8" w:rsidRPr="00BC543C">
        <w:rPr>
          <w:rFonts w:ascii="Arial" w:hAnsi="Arial" w:cs="Arial"/>
          <w:sz w:val="24"/>
          <w:szCs w:val="24"/>
        </w:rPr>
        <w:t>ttributed</w:t>
      </w:r>
      <w:r w:rsidRPr="00BC543C">
        <w:rPr>
          <w:rFonts w:ascii="Arial" w:hAnsi="Arial" w:cs="Arial"/>
          <w:sz w:val="24"/>
          <w:szCs w:val="24"/>
        </w:rPr>
        <w:t xml:space="preserve"> to the differing </w:t>
      </w:r>
      <w:r w:rsidR="00396EE8" w:rsidRPr="00BC543C">
        <w:rPr>
          <w:rFonts w:ascii="Arial" w:hAnsi="Arial" w:cs="Arial"/>
          <w:sz w:val="24"/>
          <w:szCs w:val="24"/>
        </w:rPr>
        <w:t>viewpoints</w:t>
      </w:r>
      <w:r w:rsidRPr="00BC543C">
        <w:rPr>
          <w:rFonts w:ascii="Arial" w:hAnsi="Arial" w:cs="Arial"/>
          <w:sz w:val="24"/>
          <w:szCs w:val="24"/>
        </w:rPr>
        <w:t xml:space="preserve"> we are presented with in each narrative. Charles offers his views from a first person perspective, whilst Dixon’s is from the third person. Through this device we tend to infer that because the narrator sometimes speaks for Jim, Jim’s own </w:t>
      </w:r>
      <w:r w:rsidR="008222FB" w:rsidRPr="00BC543C">
        <w:rPr>
          <w:rFonts w:ascii="Arial" w:hAnsi="Arial" w:cs="Arial"/>
          <w:sz w:val="24"/>
          <w:szCs w:val="24"/>
        </w:rPr>
        <w:t>‘satirical observation of other people is unmatched by any real understanding of them’ (Ibid p.87) something Jim confirms for us when he is blessed with Amis’ get out of jail free statement; ‘Dixon fell silent again, reflecting, not for the first time, that he knew nothing about other people or their lives.’ (p.123) Powell (2008) points out that this statement ‘makes Jim Dixon more likeable and forgivable than the evidence against him would allow</w:t>
      </w:r>
      <w:r w:rsidR="00F37C6C" w:rsidRPr="00BC543C">
        <w:rPr>
          <w:rFonts w:ascii="Arial" w:hAnsi="Arial" w:cs="Arial"/>
          <w:sz w:val="24"/>
          <w:szCs w:val="24"/>
        </w:rPr>
        <w:t>.’ (p.87)</w:t>
      </w:r>
      <w:r w:rsidR="0026644D" w:rsidRPr="00BC543C">
        <w:rPr>
          <w:rFonts w:ascii="Arial" w:hAnsi="Arial" w:cs="Arial"/>
          <w:sz w:val="24"/>
          <w:szCs w:val="24"/>
        </w:rPr>
        <w:t xml:space="preserve"> Charles, on the other hand, may not excuse his opinions, actions and </w:t>
      </w:r>
      <w:r w:rsidR="0026644D" w:rsidRPr="00BC543C">
        <w:rPr>
          <w:rFonts w:ascii="Arial" w:hAnsi="Arial" w:cs="Arial"/>
          <w:sz w:val="24"/>
          <w:szCs w:val="24"/>
        </w:rPr>
        <w:lastRenderedPageBreak/>
        <w:t xml:space="preserve">machinations so neatly, as his is a first person perspective, and Martin makes no such attempt to redeem him. </w:t>
      </w:r>
      <w:r w:rsidR="008222FB" w:rsidRPr="00BC543C">
        <w:rPr>
          <w:rFonts w:ascii="Arial" w:hAnsi="Arial" w:cs="Arial"/>
          <w:sz w:val="24"/>
          <w:szCs w:val="24"/>
        </w:rPr>
        <w:t xml:space="preserve">  </w:t>
      </w:r>
      <w:r w:rsidRPr="00BC543C">
        <w:rPr>
          <w:rFonts w:ascii="Arial" w:hAnsi="Arial" w:cs="Arial"/>
          <w:sz w:val="24"/>
          <w:szCs w:val="24"/>
        </w:rPr>
        <w:t xml:space="preserve">    </w:t>
      </w:r>
    </w:p>
    <w:p w:rsidR="00051542" w:rsidRPr="00BC543C" w:rsidRDefault="00B75168" w:rsidP="00BC543C">
      <w:pPr>
        <w:spacing w:line="480" w:lineRule="auto"/>
        <w:ind w:firstLine="720"/>
        <w:rPr>
          <w:rFonts w:ascii="Arial" w:hAnsi="Arial" w:cs="Arial"/>
          <w:sz w:val="24"/>
          <w:szCs w:val="24"/>
        </w:rPr>
      </w:pPr>
      <w:r w:rsidRPr="00BC543C">
        <w:rPr>
          <w:rFonts w:ascii="Arial" w:hAnsi="Arial" w:cs="Arial"/>
          <w:sz w:val="24"/>
          <w:szCs w:val="24"/>
        </w:rPr>
        <w:t xml:space="preserve"> Charles and Dixon both share a perception for the subtle nuances of language that was present in </w:t>
      </w:r>
      <w:r w:rsidR="006C661F" w:rsidRPr="00BC543C">
        <w:rPr>
          <w:rFonts w:ascii="Arial" w:hAnsi="Arial" w:cs="Arial"/>
          <w:sz w:val="24"/>
          <w:szCs w:val="24"/>
        </w:rPr>
        <w:t xml:space="preserve">both Martin and Kingsley, and often inhabit a fantasy world as a means of escaping the drudgery of their lives. Let us take, for example, Bertrand Welch, a character who often falls prey to Dixon’s wit during </w:t>
      </w:r>
      <w:r w:rsidR="006C661F" w:rsidRPr="00BC543C">
        <w:rPr>
          <w:rFonts w:ascii="Arial" w:hAnsi="Arial" w:cs="Arial"/>
          <w:i/>
          <w:sz w:val="24"/>
          <w:szCs w:val="24"/>
        </w:rPr>
        <w:t xml:space="preserve">Jim </w:t>
      </w:r>
      <w:r w:rsidR="006C661F" w:rsidRPr="00BC543C">
        <w:rPr>
          <w:rFonts w:ascii="Arial" w:hAnsi="Arial" w:cs="Arial"/>
          <w:sz w:val="24"/>
          <w:szCs w:val="24"/>
        </w:rPr>
        <w:t>and his pronunciation of the word ‘see’;</w:t>
      </w:r>
    </w:p>
    <w:p w:rsidR="00051542" w:rsidRPr="00BC543C" w:rsidRDefault="006C661F" w:rsidP="00BC543C">
      <w:pPr>
        <w:spacing w:line="480" w:lineRule="auto"/>
        <w:rPr>
          <w:rFonts w:ascii="Arial" w:hAnsi="Arial" w:cs="Arial"/>
          <w:sz w:val="24"/>
          <w:szCs w:val="24"/>
        </w:rPr>
      </w:pPr>
      <w:r w:rsidRPr="00BC543C">
        <w:rPr>
          <w:rFonts w:ascii="Arial" w:hAnsi="Arial" w:cs="Arial"/>
          <w:i/>
          <w:sz w:val="24"/>
          <w:szCs w:val="24"/>
        </w:rPr>
        <w:t xml:space="preserve"> ‘The last word, a version of “see”, was Bertrand’s own coinage. It arose as follows: the vowel sound became distorted into a short ‘a’, as if he were going to say ‘sat’. </w:t>
      </w:r>
      <w:r w:rsidR="00051542" w:rsidRPr="00BC543C">
        <w:rPr>
          <w:rFonts w:ascii="Arial" w:hAnsi="Arial" w:cs="Arial"/>
          <w:i/>
          <w:sz w:val="24"/>
          <w:szCs w:val="24"/>
        </w:rPr>
        <w:t>This brought his lips some way apart, and the effect of their rapid closure was to end the syllable with a light but audible ‘m’.’ (p.49</w:t>
      </w:r>
      <w:r w:rsidR="00051542" w:rsidRPr="00BC543C">
        <w:rPr>
          <w:rFonts w:ascii="Arial" w:hAnsi="Arial" w:cs="Arial"/>
          <w:sz w:val="24"/>
          <w:szCs w:val="24"/>
        </w:rPr>
        <w:t xml:space="preserve">) </w:t>
      </w:r>
      <w:r w:rsidRPr="00BC543C">
        <w:rPr>
          <w:rFonts w:ascii="Arial" w:hAnsi="Arial" w:cs="Arial"/>
          <w:sz w:val="24"/>
          <w:szCs w:val="24"/>
        </w:rPr>
        <w:t xml:space="preserve"> </w:t>
      </w:r>
    </w:p>
    <w:p w:rsidR="00714938" w:rsidRPr="00BC543C" w:rsidRDefault="00051542" w:rsidP="00BC543C">
      <w:pPr>
        <w:spacing w:line="480" w:lineRule="auto"/>
        <w:rPr>
          <w:rFonts w:ascii="Arial" w:hAnsi="Arial" w:cs="Arial"/>
          <w:sz w:val="24"/>
          <w:szCs w:val="24"/>
        </w:rPr>
      </w:pPr>
      <w:r w:rsidRPr="00BC543C">
        <w:rPr>
          <w:rFonts w:ascii="Arial" w:hAnsi="Arial" w:cs="Arial"/>
          <w:sz w:val="24"/>
          <w:szCs w:val="24"/>
        </w:rPr>
        <w:tab/>
        <w:t>The result is Bertrand persistently using the word ‘sam’ instead of ‘see’, a tic which</w:t>
      </w:r>
      <w:r w:rsidR="00714938" w:rsidRPr="00BC543C">
        <w:rPr>
          <w:rFonts w:ascii="Arial" w:hAnsi="Arial" w:cs="Arial"/>
          <w:sz w:val="24"/>
          <w:szCs w:val="24"/>
        </w:rPr>
        <w:t xml:space="preserve"> annoys Jim greatly. Charles too can’t</w:t>
      </w:r>
      <w:r w:rsidR="006C661F" w:rsidRPr="00BC543C">
        <w:rPr>
          <w:rFonts w:ascii="Arial" w:hAnsi="Arial" w:cs="Arial"/>
          <w:sz w:val="24"/>
          <w:szCs w:val="24"/>
        </w:rPr>
        <w:t xml:space="preserve"> </w:t>
      </w:r>
      <w:r w:rsidR="00714938" w:rsidRPr="00BC543C">
        <w:rPr>
          <w:rFonts w:ascii="Arial" w:hAnsi="Arial" w:cs="Arial"/>
          <w:sz w:val="24"/>
          <w:szCs w:val="24"/>
        </w:rPr>
        <w:t>resist poking fun at mispronunciation, when he is waiting outside Rachel’s ‘crammer’ for her, he chances upon a snippet of conversation between some of its more wealthy students;</w:t>
      </w:r>
    </w:p>
    <w:p w:rsidR="00F77EC2" w:rsidRPr="00BC543C" w:rsidRDefault="00714938" w:rsidP="00BC543C">
      <w:pPr>
        <w:spacing w:line="480" w:lineRule="auto"/>
        <w:rPr>
          <w:rFonts w:ascii="Arial" w:hAnsi="Arial" w:cs="Arial"/>
          <w:i/>
          <w:sz w:val="24"/>
          <w:szCs w:val="24"/>
        </w:rPr>
      </w:pPr>
      <w:r w:rsidRPr="00BC543C">
        <w:rPr>
          <w:rFonts w:ascii="Arial" w:hAnsi="Arial" w:cs="Arial"/>
          <w:i/>
          <w:sz w:val="24"/>
          <w:szCs w:val="24"/>
        </w:rPr>
        <w:t>‘“Jamie...</w:t>
      </w:r>
      <w:r w:rsidRPr="00BC543C">
        <w:rPr>
          <w:rFonts w:ascii="Arial" w:hAnsi="Arial" w:cs="Arial"/>
          <w:sz w:val="24"/>
          <w:szCs w:val="24"/>
        </w:rPr>
        <w:t>Jamie</w:t>
      </w:r>
      <w:r w:rsidRPr="00BC543C">
        <w:rPr>
          <w:rFonts w:ascii="Arial" w:hAnsi="Arial" w:cs="Arial"/>
          <w:i/>
          <w:sz w:val="24"/>
          <w:szCs w:val="24"/>
        </w:rPr>
        <w:t>.” Jamie swivelled elegantly.</w:t>
      </w:r>
      <w:r w:rsidR="00F77EC2" w:rsidRPr="00BC543C">
        <w:rPr>
          <w:rFonts w:ascii="Arial" w:hAnsi="Arial" w:cs="Arial"/>
          <w:i/>
          <w:sz w:val="24"/>
          <w:szCs w:val="24"/>
        </w:rPr>
        <w:t xml:space="preserve"> </w:t>
      </w:r>
    </w:p>
    <w:p w:rsidR="00E76350" w:rsidRPr="00BC543C" w:rsidRDefault="00F77EC2" w:rsidP="00BC543C">
      <w:pPr>
        <w:spacing w:line="480" w:lineRule="auto"/>
        <w:rPr>
          <w:rFonts w:ascii="Arial" w:hAnsi="Arial" w:cs="Arial"/>
          <w:i/>
          <w:sz w:val="24"/>
          <w:szCs w:val="24"/>
        </w:rPr>
      </w:pPr>
      <w:r w:rsidRPr="00BC543C">
        <w:rPr>
          <w:rFonts w:ascii="Arial" w:hAnsi="Arial" w:cs="Arial"/>
          <w:i/>
          <w:sz w:val="24"/>
          <w:szCs w:val="24"/>
        </w:rPr>
        <w:t>“Angelica, I’m not going to the Imbenkment, Gregory shall have to take you.”</w:t>
      </w:r>
      <w:r w:rsidR="006C661F" w:rsidRPr="00BC543C">
        <w:rPr>
          <w:rFonts w:ascii="Arial" w:hAnsi="Arial" w:cs="Arial"/>
          <w:i/>
          <w:sz w:val="24"/>
          <w:szCs w:val="24"/>
        </w:rPr>
        <w:t xml:space="preserve"> </w:t>
      </w:r>
      <w:r w:rsidR="00126A97" w:rsidRPr="00BC543C">
        <w:rPr>
          <w:rFonts w:ascii="Arial" w:hAnsi="Arial" w:cs="Arial"/>
          <w:i/>
          <w:sz w:val="24"/>
          <w:szCs w:val="24"/>
        </w:rPr>
        <w:t xml:space="preserve">  </w:t>
      </w:r>
      <w:r w:rsidR="00644AF6" w:rsidRPr="00BC543C">
        <w:rPr>
          <w:rFonts w:ascii="Arial" w:hAnsi="Arial" w:cs="Arial"/>
          <w:i/>
          <w:sz w:val="24"/>
          <w:szCs w:val="24"/>
        </w:rPr>
        <w:t xml:space="preserve"> </w:t>
      </w:r>
      <w:r w:rsidR="002B7F99" w:rsidRPr="00BC543C">
        <w:rPr>
          <w:rFonts w:ascii="Arial" w:hAnsi="Arial" w:cs="Arial"/>
          <w:i/>
          <w:sz w:val="24"/>
          <w:szCs w:val="24"/>
        </w:rPr>
        <w:t xml:space="preserve">  </w:t>
      </w:r>
    </w:p>
    <w:p w:rsidR="00F670FB" w:rsidRPr="00BC543C" w:rsidRDefault="00CF19F3" w:rsidP="00BC543C">
      <w:pPr>
        <w:spacing w:line="480" w:lineRule="auto"/>
        <w:rPr>
          <w:rFonts w:ascii="Arial" w:hAnsi="Arial" w:cs="Arial"/>
          <w:i/>
          <w:sz w:val="24"/>
          <w:szCs w:val="24"/>
        </w:rPr>
      </w:pPr>
      <w:r w:rsidRPr="00BC543C">
        <w:rPr>
          <w:rFonts w:ascii="Arial" w:hAnsi="Arial" w:cs="Arial"/>
          <w:i/>
          <w:sz w:val="24"/>
          <w:szCs w:val="24"/>
        </w:rPr>
        <w:t xml:space="preserve"> </w:t>
      </w:r>
      <w:r w:rsidR="00F77EC2" w:rsidRPr="00BC543C">
        <w:rPr>
          <w:rFonts w:ascii="Arial" w:hAnsi="Arial" w:cs="Arial"/>
          <w:i/>
          <w:sz w:val="24"/>
          <w:szCs w:val="24"/>
        </w:rPr>
        <w:t xml:space="preserve">“But Gregory’s in </w:t>
      </w:r>
      <w:r w:rsidR="00F77EC2" w:rsidRPr="00BC543C">
        <w:rPr>
          <w:rFonts w:ascii="Arial" w:hAnsi="Arial" w:cs="Arial"/>
          <w:sz w:val="24"/>
          <w:szCs w:val="24"/>
        </w:rPr>
        <w:t>Scotland</w:t>
      </w:r>
      <w:r w:rsidR="00F77EC2" w:rsidRPr="00BC543C">
        <w:rPr>
          <w:rFonts w:ascii="Arial" w:hAnsi="Arial" w:cs="Arial"/>
          <w:i/>
          <w:sz w:val="24"/>
          <w:szCs w:val="24"/>
        </w:rPr>
        <w:t xml:space="preserve">,” one said. </w:t>
      </w:r>
    </w:p>
    <w:p w:rsidR="00F77EC2" w:rsidRPr="00BC543C" w:rsidRDefault="00F77EC2" w:rsidP="00BC543C">
      <w:pPr>
        <w:spacing w:line="480" w:lineRule="auto"/>
        <w:rPr>
          <w:rFonts w:ascii="Arial" w:hAnsi="Arial" w:cs="Arial"/>
          <w:sz w:val="24"/>
          <w:szCs w:val="24"/>
        </w:rPr>
      </w:pPr>
      <w:r w:rsidRPr="00BC543C">
        <w:rPr>
          <w:rFonts w:ascii="Arial" w:hAnsi="Arial" w:cs="Arial"/>
          <w:i/>
          <w:sz w:val="24"/>
          <w:szCs w:val="24"/>
        </w:rPr>
        <w:t>“I can’t help thet.’ The ginger boy disappeared into an old-fashioned sports car.’</w:t>
      </w:r>
      <w:r w:rsidR="00BC543C">
        <w:rPr>
          <w:rFonts w:ascii="Arial" w:hAnsi="Arial" w:cs="Arial"/>
          <w:i/>
          <w:sz w:val="24"/>
          <w:szCs w:val="24"/>
        </w:rPr>
        <w:t xml:space="preserve">    </w:t>
      </w:r>
      <w:r w:rsidRPr="00BC543C">
        <w:rPr>
          <w:rFonts w:ascii="Arial" w:hAnsi="Arial" w:cs="Arial"/>
          <w:sz w:val="24"/>
          <w:szCs w:val="24"/>
        </w:rPr>
        <w:t xml:space="preserve"> (p. 50)</w:t>
      </w:r>
    </w:p>
    <w:p w:rsidR="007A5663" w:rsidRPr="00BC543C" w:rsidRDefault="00E32FE4" w:rsidP="00BC543C">
      <w:pPr>
        <w:spacing w:line="480" w:lineRule="auto"/>
        <w:rPr>
          <w:rFonts w:ascii="Arial" w:hAnsi="Arial" w:cs="Arial"/>
          <w:sz w:val="24"/>
          <w:szCs w:val="24"/>
        </w:rPr>
      </w:pPr>
      <w:r w:rsidRPr="00BC543C">
        <w:rPr>
          <w:rFonts w:ascii="Arial" w:hAnsi="Arial" w:cs="Arial"/>
          <w:sz w:val="24"/>
          <w:szCs w:val="24"/>
        </w:rPr>
        <w:tab/>
        <w:t>Jim often imagines himself doing things which would render him a social outcast, and instead ends up bottling his anger up for use at a later date. A by-</w:t>
      </w:r>
      <w:r w:rsidRPr="00BC543C">
        <w:rPr>
          <w:rFonts w:ascii="Arial" w:hAnsi="Arial" w:cs="Arial"/>
          <w:sz w:val="24"/>
          <w:szCs w:val="24"/>
        </w:rPr>
        <w:lastRenderedPageBreak/>
        <w:t xml:space="preserve">product of this are his famous “faces” which appear at numerous intervals in the novel, often behind Welch, or one of his associates, backs. Kingsley considered these </w:t>
      </w:r>
      <w:r w:rsidR="00167917" w:rsidRPr="00BC543C">
        <w:rPr>
          <w:rFonts w:ascii="Arial" w:hAnsi="Arial" w:cs="Arial"/>
          <w:sz w:val="24"/>
          <w:szCs w:val="24"/>
        </w:rPr>
        <w:t>faces a core facet of Dixon’s character, and one of the photographs in Eric Jacobs (1998)</w:t>
      </w:r>
      <w:r w:rsidR="007A5663" w:rsidRPr="00BC543C">
        <w:rPr>
          <w:rFonts w:ascii="Arial" w:hAnsi="Arial" w:cs="Arial"/>
          <w:sz w:val="24"/>
          <w:szCs w:val="24"/>
        </w:rPr>
        <w:t xml:space="preserve"> biography</w:t>
      </w:r>
      <w:r w:rsidR="00167917" w:rsidRPr="00BC543C">
        <w:rPr>
          <w:rFonts w:ascii="Arial" w:hAnsi="Arial" w:cs="Arial"/>
          <w:sz w:val="24"/>
          <w:szCs w:val="24"/>
        </w:rPr>
        <w:t xml:space="preserve"> shows him mentoring Ian Carmichael, who was to play Jim in the 1957 film version of </w:t>
      </w:r>
      <w:r w:rsidR="00167917" w:rsidRPr="00BC543C">
        <w:rPr>
          <w:rFonts w:ascii="Arial" w:hAnsi="Arial" w:cs="Arial"/>
          <w:i/>
          <w:sz w:val="24"/>
          <w:szCs w:val="24"/>
        </w:rPr>
        <w:t>Lucky Jim</w:t>
      </w:r>
      <w:r w:rsidR="00167917" w:rsidRPr="00BC543C">
        <w:rPr>
          <w:rFonts w:ascii="Arial" w:hAnsi="Arial" w:cs="Arial"/>
          <w:sz w:val="24"/>
          <w:szCs w:val="24"/>
        </w:rPr>
        <w:t>, on how to best produce these expressions.</w:t>
      </w:r>
      <w:r w:rsidRPr="00BC543C">
        <w:rPr>
          <w:rFonts w:ascii="Arial" w:hAnsi="Arial" w:cs="Arial"/>
          <w:sz w:val="24"/>
          <w:szCs w:val="24"/>
        </w:rPr>
        <w:t xml:space="preserve"> Although Charles is less inclined towards introspective rage, there are times when he certainly appears to be inhabiting a fantasy world</w:t>
      </w:r>
      <w:r w:rsidR="00167917" w:rsidRPr="00BC543C">
        <w:rPr>
          <w:rFonts w:ascii="Arial" w:hAnsi="Arial" w:cs="Arial"/>
          <w:sz w:val="24"/>
          <w:szCs w:val="24"/>
        </w:rPr>
        <w:t>,</w:t>
      </w:r>
      <w:r w:rsidR="009B3A1C" w:rsidRPr="00BC543C">
        <w:rPr>
          <w:rFonts w:ascii="Arial" w:hAnsi="Arial" w:cs="Arial"/>
          <w:sz w:val="24"/>
          <w:szCs w:val="24"/>
        </w:rPr>
        <w:t xml:space="preserve"> notably when he imagines himself captivating Rachel’s attention towards the beginning of the novel; ‘I saw young Charles leaning against (the) passage wall and smiling into the telephone…”Hi, Rachel? This is Cha-…</w:t>
      </w:r>
      <w:r w:rsidR="009B3A1C" w:rsidRPr="00BC543C">
        <w:rPr>
          <w:rFonts w:ascii="Arial" w:hAnsi="Arial" w:cs="Arial"/>
          <w:i/>
          <w:sz w:val="24"/>
          <w:szCs w:val="24"/>
        </w:rPr>
        <w:t xml:space="preserve">Great- </w:t>
      </w:r>
      <w:r w:rsidR="009B3A1C" w:rsidRPr="00BC543C">
        <w:rPr>
          <w:rFonts w:ascii="Arial" w:hAnsi="Arial" w:cs="Arial"/>
          <w:sz w:val="24"/>
          <w:szCs w:val="24"/>
        </w:rPr>
        <w:t>thanks- how’re you? Whoah, baby. Yeah, sure, tonight’s fine.”’</w:t>
      </w:r>
      <w:r w:rsidR="00167917" w:rsidRPr="00BC543C">
        <w:rPr>
          <w:rFonts w:ascii="Arial" w:hAnsi="Arial" w:cs="Arial"/>
          <w:sz w:val="24"/>
          <w:szCs w:val="24"/>
        </w:rPr>
        <w:t xml:space="preserve"> </w:t>
      </w:r>
      <w:r w:rsidR="009B3A1C" w:rsidRPr="00BC543C">
        <w:rPr>
          <w:rFonts w:ascii="Arial" w:hAnsi="Arial" w:cs="Arial"/>
          <w:sz w:val="24"/>
          <w:szCs w:val="24"/>
        </w:rPr>
        <w:t>(p.31)</w:t>
      </w:r>
      <w:r w:rsidR="00961C8A" w:rsidRPr="00BC543C">
        <w:rPr>
          <w:rFonts w:ascii="Arial" w:hAnsi="Arial" w:cs="Arial"/>
          <w:sz w:val="24"/>
          <w:szCs w:val="24"/>
        </w:rPr>
        <w:t xml:space="preserve"> With their vivid imaginations, which comprise so much of the comedy element of both novels, Kingsley and Martin have developed a kinship with their readers born of the semi-autobiographical nature of their characters. Martin has strived, with Charles, to emulate the empathy the reader feels towards Jim at times</w:t>
      </w:r>
      <w:r w:rsidR="00537687" w:rsidRPr="00BC543C">
        <w:rPr>
          <w:rFonts w:ascii="Arial" w:hAnsi="Arial" w:cs="Arial"/>
          <w:sz w:val="24"/>
          <w:szCs w:val="24"/>
        </w:rPr>
        <w:t xml:space="preserve">, perhaps </w:t>
      </w:r>
      <w:r w:rsidR="00563AA3" w:rsidRPr="00BC543C">
        <w:rPr>
          <w:rFonts w:ascii="Arial" w:hAnsi="Arial" w:cs="Arial"/>
          <w:sz w:val="24"/>
          <w:szCs w:val="24"/>
        </w:rPr>
        <w:t>unsuccessfully</w:t>
      </w:r>
      <w:r w:rsidR="00961C8A" w:rsidRPr="00BC543C">
        <w:rPr>
          <w:rFonts w:ascii="Arial" w:hAnsi="Arial" w:cs="Arial"/>
          <w:sz w:val="24"/>
          <w:szCs w:val="24"/>
        </w:rPr>
        <w:t xml:space="preserve">. Importantly, </w:t>
      </w:r>
      <w:r w:rsidR="00961C8A" w:rsidRPr="00BC543C">
        <w:rPr>
          <w:rFonts w:ascii="Arial" w:hAnsi="Arial" w:cs="Arial"/>
          <w:i/>
          <w:sz w:val="24"/>
          <w:szCs w:val="24"/>
        </w:rPr>
        <w:t>Jim</w:t>
      </w:r>
      <w:r w:rsidR="00961C8A" w:rsidRPr="00BC543C">
        <w:rPr>
          <w:rFonts w:ascii="Arial" w:hAnsi="Arial" w:cs="Arial"/>
          <w:sz w:val="24"/>
          <w:szCs w:val="24"/>
        </w:rPr>
        <w:t xml:space="preserve"> is written from a 3</w:t>
      </w:r>
      <w:r w:rsidR="00961C8A" w:rsidRPr="00BC543C">
        <w:rPr>
          <w:rFonts w:ascii="Arial" w:hAnsi="Arial" w:cs="Arial"/>
          <w:sz w:val="24"/>
          <w:szCs w:val="24"/>
          <w:vertAlign w:val="superscript"/>
        </w:rPr>
        <w:t>rd</w:t>
      </w:r>
      <w:r w:rsidR="00961C8A" w:rsidRPr="00BC543C">
        <w:rPr>
          <w:rFonts w:ascii="Arial" w:hAnsi="Arial" w:cs="Arial"/>
          <w:sz w:val="24"/>
          <w:szCs w:val="24"/>
        </w:rPr>
        <w:t xml:space="preserve"> person perspective, while </w:t>
      </w:r>
      <w:r w:rsidR="00961C8A" w:rsidRPr="00BC543C">
        <w:rPr>
          <w:rFonts w:ascii="Arial" w:hAnsi="Arial" w:cs="Arial"/>
          <w:i/>
          <w:sz w:val="24"/>
          <w:szCs w:val="24"/>
        </w:rPr>
        <w:t>The Rachel Papers</w:t>
      </w:r>
      <w:r w:rsidR="00961C8A" w:rsidRPr="00BC543C">
        <w:rPr>
          <w:rFonts w:ascii="Arial" w:hAnsi="Arial" w:cs="Arial"/>
          <w:sz w:val="24"/>
          <w:szCs w:val="24"/>
        </w:rPr>
        <w:t xml:space="preserve"> is narrated by Charles himself, perhaps some attempt of Martin’s to distance himself from Kingsley’</w:t>
      </w:r>
      <w:r w:rsidR="00537687" w:rsidRPr="00BC543C">
        <w:rPr>
          <w:rFonts w:ascii="Arial" w:hAnsi="Arial" w:cs="Arial"/>
          <w:sz w:val="24"/>
          <w:szCs w:val="24"/>
        </w:rPr>
        <w:t xml:space="preserve">s work. The result is Charles being less likeable than Jim as we are privy to </w:t>
      </w:r>
      <w:r w:rsidR="00537687" w:rsidRPr="00BC543C">
        <w:rPr>
          <w:rFonts w:ascii="Arial" w:hAnsi="Arial" w:cs="Arial"/>
          <w:i/>
          <w:sz w:val="24"/>
          <w:szCs w:val="24"/>
        </w:rPr>
        <w:t>everything</w:t>
      </w:r>
      <w:r w:rsidR="00537687" w:rsidRPr="00BC543C">
        <w:rPr>
          <w:rFonts w:ascii="Arial" w:hAnsi="Arial" w:cs="Arial"/>
          <w:sz w:val="24"/>
          <w:szCs w:val="24"/>
        </w:rPr>
        <w:t xml:space="preserve"> that crosses his mind. However, both protagonists are subject to those emotions and situations th</w:t>
      </w:r>
      <w:r w:rsidR="007A5663" w:rsidRPr="00BC543C">
        <w:rPr>
          <w:rFonts w:ascii="Arial" w:hAnsi="Arial" w:cs="Arial"/>
          <w:sz w:val="24"/>
          <w:szCs w:val="24"/>
        </w:rPr>
        <w:t>at we are all too familiar with</w:t>
      </w:r>
      <w:r w:rsidR="00537687" w:rsidRPr="00BC543C">
        <w:rPr>
          <w:rFonts w:ascii="Arial" w:hAnsi="Arial" w:cs="Arial"/>
          <w:sz w:val="24"/>
          <w:szCs w:val="24"/>
        </w:rPr>
        <w:t>; the crippling moments of doubt, for example, when a much younger Charles convinces himself he is a homosexual; the hung-over state Jim finds himself in when he awakes in the aftermath of the Welch’s cultural weekend</w:t>
      </w:r>
      <w:r w:rsidR="007A5663" w:rsidRPr="00BC543C">
        <w:rPr>
          <w:rFonts w:ascii="Arial" w:hAnsi="Arial" w:cs="Arial"/>
          <w:sz w:val="24"/>
          <w:szCs w:val="24"/>
        </w:rPr>
        <w:t>;</w:t>
      </w:r>
      <w:r w:rsidR="00537687" w:rsidRPr="00BC543C">
        <w:rPr>
          <w:rFonts w:ascii="Arial" w:hAnsi="Arial" w:cs="Arial"/>
          <w:sz w:val="24"/>
          <w:szCs w:val="24"/>
        </w:rPr>
        <w:t xml:space="preserve"> and the heart in the mouth feeling of pure, unadulterated lust</w:t>
      </w:r>
      <w:r w:rsidR="007A5663" w:rsidRPr="00BC543C">
        <w:rPr>
          <w:rFonts w:ascii="Arial" w:hAnsi="Arial" w:cs="Arial"/>
          <w:sz w:val="24"/>
          <w:szCs w:val="24"/>
        </w:rPr>
        <w:t xml:space="preserve"> both characters are subject to.</w:t>
      </w:r>
    </w:p>
    <w:p w:rsidR="00C66CB4" w:rsidRPr="00BC543C" w:rsidRDefault="00F41A6D" w:rsidP="00BC543C">
      <w:pPr>
        <w:spacing w:line="480" w:lineRule="auto"/>
        <w:ind w:firstLine="720"/>
        <w:rPr>
          <w:rFonts w:ascii="Arial" w:hAnsi="Arial" w:cs="Arial"/>
          <w:sz w:val="24"/>
          <w:szCs w:val="24"/>
        </w:rPr>
      </w:pPr>
      <w:r w:rsidRPr="00BC543C">
        <w:rPr>
          <w:rFonts w:ascii="Arial" w:hAnsi="Arial" w:cs="Arial"/>
          <w:sz w:val="24"/>
          <w:szCs w:val="24"/>
        </w:rPr>
        <w:lastRenderedPageBreak/>
        <w:t xml:space="preserve"> We should</w:t>
      </w:r>
      <w:r w:rsidR="00E22607" w:rsidRPr="00BC543C">
        <w:rPr>
          <w:rFonts w:ascii="Arial" w:hAnsi="Arial" w:cs="Arial"/>
          <w:sz w:val="24"/>
          <w:szCs w:val="24"/>
        </w:rPr>
        <w:t xml:space="preserve"> note, though, that </w:t>
      </w:r>
      <w:r w:rsidR="007A5663" w:rsidRPr="00BC543C">
        <w:rPr>
          <w:rFonts w:ascii="Arial" w:hAnsi="Arial" w:cs="Arial"/>
          <w:sz w:val="24"/>
          <w:szCs w:val="24"/>
        </w:rPr>
        <w:t>while</w:t>
      </w:r>
      <w:r w:rsidR="00E22607" w:rsidRPr="00BC543C">
        <w:rPr>
          <w:rFonts w:ascii="Arial" w:hAnsi="Arial" w:cs="Arial"/>
          <w:sz w:val="24"/>
          <w:szCs w:val="24"/>
        </w:rPr>
        <w:t xml:space="preserve"> it appears Martin has attempted to employ some of the techniques Kingsley used to make his book humorous and grasp the understanding of his readership, he has directly opposed Kinsley’s influence in one critical factor. </w:t>
      </w:r>
      <w:r w:rsidR="00E22607" w:rsidRPr="00BC543C">
        <w:rPr>
          <w:rFonts w:ascii="Arial" w:hAnsi="Arial" w:cs="Arial"/>
          <w:i/>
          <w:sz w:val="24"/>
          <w:szCs w:val="24"/>
        </w:rPr>
        <w:t xml:space="preserve">Lucky Jim </w:t>
      </w:r>
      <w:r w:rsidR="00E22607" w:rsidRPr="00BC543C">
        <w:rPr>
          <w:rFonts w:ascii="Arial" w:hAnsi="Arial" w:cs="Arial"/>
          <w:sz w:val="24"/>
          <w:szCs w:val="24"/>
        </w:rPr>
        <w:t xml:space="preserve">follows the structure of an archetypal romantic comedy, something critics often overlook; ‘A is with B but should clearly be with C; C is with D but should clearly be with A; various obstacles must be overcome.’ </w:t>
      </w:r>
      <w:sdt>
        <w:sdtPr>
          <w:rPr>
            <w:rFonts w:ascii="Arial" w:hAnsi="Arial" w:cs="Arial"/>
            <w:sz w:val="24"/>
            <w:szCs w:val="24"/>
          </w:rPr>
          <w:id w:val="1108925419"/>
          <w:citation/>
        </w:sdtPr>
        <w:sdtEndPr/>
        <w:sdtContent>
          <w:r w:rsidR="007A5663" w:rsidRPr="00BC543C">
            <w:rPr>
              <w:rFonts w:ascii="Arial" w:hAnsi="Arial" w:cs="Arial"/>
              <w:sz w:val="24"/>
              <w:szCs w:val="24"/>
            </w:rPr>
            <w:fldChar w:fldCharType="begin"/>
          </w:r>
          <w:r w:rsidR="007A5663" w:rsidRPr="00BC543C">
            <w:rPr>
              <w:rFonts w:ascii="Arial" w:hAnsi="Arial" w:cs="Arial"/>
              <w:sz w:val="24"/>
              <w:szCs w:val="24"/>
            </w:rPr>
            <w:instrText xml:space="preserve">CITATION Nic10 \p x \l 2057 </w:instrText>
          </w:r>
          <w:r w:rsidR="007A5663" w:rsidRPr="00BC543C">
            <w:rPr>
              <w:rFonts w:ascii="Arial" w:hAnsi="Arial" w:cs="Arial"/>
              <w:sz w:val="24"/>
              <w:szCs w:val="24"/>
            </w:rPr>
            <w:fldChar w:fldCharType="separate"/>
          </w:r>
          <w:r w:rsidR="007A5663" w:rsidRPr="00BC543C">
            <w:rPr>
              <w:rFonts w:ascii="Arial" w:hAnsi="Arial" w:cs="Arial"/>
              <w:noProof/>
              <w:sz w:val="24"/>
              <w:szCs w:val="24"/>
            </w:rPr>
            <w:t>(Nicholls, 2010, p. x)</w:t>
          </w:r>
          <w:r w:rsidR="007A5663" w:rsidRPr="00BC543C">
            <w:rPr>
              <w:rFonts w:ascii="Arial" w:hAnsi="Arial" w:cs="Arial"/>
              <w:sz w:val="24"/>
              <w:szCs w:val="24"/>
            </w:rPr>
            <w:fldChar w:fldCharType="end"/>
          </w:r>
        </w:sdtContent>
      </w:sdt>
      <w:r w:rsidR="007A5663" w:rsidRPr="00BC543C">
        <w:rPr>
          <w:rFonts w:ascii="Arial" w:hAnsi="Arial" w:cs="Arial"/>
          <w:sz w:val="24"/>
          <w:szCs w:val="24"/>
        </w:rPr>
        <w:t xml:space="preserve"> </w:t>
      </w:r>
      <w:r w:rsidR="00E77DF9" w:rsidRPr="00BC543C">
        <w:rPr>
          <w:rFonts w:ascii="Arial" w:hAnsi="Arial" w:cs="Arial"/>
          <w:i/>
          <w:sz w:val="24"/>
          <w:szCs w:val="24"/>
        </w:rPr>
        <w:t>The Rachel Papers</w:t>
      </w:r>
      <w:r w:rsidR="00E77DF9" w:rsidRPr="00BC543C">
        <w:rPr>
          <w:rFonts w:ascii="Arial" w:hAnsi="Arial" w:cs="Arial"/>
          <w:sz w:val="24"/>
          <w:szCs w:val="24"/>
        </w:rPr>
        <w:t xml:space="preserve"> on the other hand, gives the first impression of being a romantic novel, but it eschews even its claim to modernism with its moribund ending of Charles disillusionment with the former object of his affections. We must ask ourselves, is this Martin attempting to push away from the ‘castrating influence’ of his father, or is it a result of the different life experiences and social perspectives that father and son </w:t>
      </w:r>
      <w:r w:rsidR="00F80128" w:rsidRPr="00BC543C">
        <w:rPr>
          <w:rFonts w:ascii="Arial" w:hAnsi="Arial" w:cs="Arial"/>
          <w:sz w:val="24"/>
          <w:szCs w:val="24"/>
        </w:rPr>
        <w:t>overcame</w:t>
      </w:r>
      <w:r w:rsidR="00E77DF9" w:rsidRPr="00BC543C">
        <w:rPr>
          <w:rFonts w:ascii="Arial" w:hAnsi="Arial" w:cs="Arial"/>
          <w:sz w:val="24"/>
          <w:szCs w:val="24"/>
        </w:rPr>
        <w:t xml:space="preserve">? Certainly, there is a different emphasis on the peripheral characters between the two novels; Charles’ </w:t>
      </w:r>
      <w:r w:rsidR="00F80128" w:rsidRPr="00BC543C">
        <w:rPr>
          <w:rFonts w:ascii="Arial" w:hAnsi="Arial" w:cs="Arial"/>
          <w:sz w:val="24"/>
          <w:szCs w:val="24"/>
        </w:rPr>
        <w:t>surrounding cast, at least those who are omnipresent, are mostly drawn from his immediate family, whilst there is no mention of Jim’s family whatsoever.</w:t>
      </w:r>
      <w:r w:rsidR="00521ECB" w:rsidRPr="00BC543C">
        <w:rPr>
          <w:rFonts w:ascii="Arial" w:hAnsi="Arial" w:cs="Arial"/>
          <w:sz w:val="24"/>
          <w:szCs w:val="24"/>
        </w:rPr>
        <w:t xml:space="preserve"> I</w:t>
      </w:r>
      <w:r w:rsidR="00F80128" w:rsidRPr="00BC543C">
        <w:rPr>
          <w:rFonts w:ascii="Arial" w:hAnsi="Arial" w:cs="Arial"/>
          <w:sz w:val="24"/>
          <w:szCs w:val="24"/>
        </w:rPr>
        <w:t>n fact, the only redeeming element of Charles’ story is the brief conversation at the end of the novel he has with his father, which goes some way to mending their relationship.</w:t>
      </w:r>
      <w:r w:rsidR="00772178" w:rsidRPr="00BC543C">
        <w:rPr>
          <w:rFonts w:ascii="Arial" w:hAnsi="Arial" w:cs="Arial"/>
          <w:sz w:val="24"/>
          <w:szCs w:val="24"/>
        </w:rPr>
        <w:t xml:space="preserve"> </w:t>
      </w:r>
    </w:p>
    <w:p w:rsidR="00C42579" w:rsidRPr="00BC543C" w:rsidRDefault="00772178" w:rsidP="00BC543C">
      <w:pPr>
        <w:spacing w:line="480" w:lineRule="auto"/>
        <w:ind w:firstLine="720"/>
        <w:rPr>
          <w:rFonts w:ascii="Arial" w:hAnsi="Arial" w:cs="Arial"/>
          <w:sz w:val="24"/>
          <w:szCs w:val="24"/>
        </w:rPr>
      </w:pPr>
      <w:r w:rsidRPr="00BC543C">
        <w:rPr>
          <w:rFonts w:ascii="Arial" w:hAnsi="Arial" w:cs="Arial"/>
          <w:sz w:val="24"/>
          <w:szCs w:val="24"/>
        </w:rPr>
        <w:t xml:space="preserve">For both Amises, the supporting cast of their first narratives examine the issues upon which their plot hinges and there is, just as with the protagonists, some significant middle ground here. </w:t>
      </w:r>
      <w:r w:rsidRPr="00BC543C">
        <w:rPr>
          <w:rFonts w:ascii="Arial" w:hAnsi="Arial" w:cs="Arial"/>
          <w:i/>
          <w:sz w:val="24"/>
          <w:szCs w:val="24"/>
        </w:rPr>
        <w:t xml:space="preserve">Jim </w:t>
      </w:r>
      <w:r w:rsidRPr="00BC543C">
        <w:rPr>
          <w:rFonts w:ascii="Arial" w:hAnsi="Arial" w:cs="Arial"/>
          <w:sz w:val="24"/>
          <w:szCs w:val="24"/>
        </w:rPr>
        <w:t xml:space="preserve">was as much an examination of Kingsley’s own experience with class as it was a look into the reasons he chose to write from a realist perspective; namely his </w:t>
      </w:r>
      <w:r w:rsidR="00C66CB4" w:rsidRPr="00BC543C">
        <w:rPr>
          <w:rFonts w:ascii="Arial" w:hAnsi="Arial" w:cs="Arial"/>
          <w:sz w:val="24"/>
          <w:szCs w:val="24"/>
        </w:rPr>
        <w:t>disdain</w:t>
      </w:r>
      <w:r w:rsidRPr="00BC543C">
        <w:rPr>
          <w:rFonts w:ascii="Arial" w:hAnsi="Arial" w:cs="Arial"/>
          <w:sz w:val="24"/>
          <w:szCs w:val="24"/>
        </w:rPr>
        <w:t xml:space="preserve"> for pseuds, phoneys, the cultural elite and bores. </w:t>
      </w:r>
      <w:r w:rsidRPr="00BC543C">
        <w:rPr>
          <w:rFonts w:ascii="Arial" w:hAnsi="Arial" w:cs="Arial"/>
          <w:i/>
          <w:sz w:val="24"/>
          <w:szCs w:val="24"/>
        </w:rPr>
        <w:t>The Rachel Papers</w:t>
      </w:r>
      <w:r w:rsidRPr="00BC543C">
        <w:rPr>
          <w:rFonts w:ascii="Arial" w:hAnsi="Arial" w:cs="Arial"/>
          <w:sz w:val="24"/>
          <w:szCs w:val="24"/>
        </w:rPr>
        <w:t>, altho</w:t>
      </w:r>
      <w:r w:rsidR="00CE15F5" w:rsidRPr="00BC543C">
        <w:rPr>
          <w:rFonts w:ascii="Arial" w:hAnsi="Arial" w:cs="Arial"/>
          <w:sz w:val="24"/>
          <w:szCs w:val="24"/>
        </w:rPr>
        <w:t>ugh a decidedly post-modern effort</w:t>
      </w:r>
      <w:r w:rsidRPr="00BC543C">
        <w:rPr>
          <w:rFonts w:ascii="Arial" w:hAnsi="Arial" w:cs="Arial"/>
          <w:sz w:val="24"/>
          <w:szCs w:val="24"/>
        </w:rPr>
        <w:t xml:space="preserve">, </w:t>
      </w:r>
      <w:r w:rsidR="00C66CB4" w:rsidRPr="00BC543C">
        <w:rPr>
          <w:rFonts w:ascii="Arial" w:hAnsi="Arial" w:cs="Arial"/>
          <w:sz w:val="24"/>
          <w:szCs w:val="24"/>
        </w:rPr>
        <w:t xml:space="preserve">examines many of the same issues of class, gender and elitism. </w:t>
      </w:r>
      <w:r w:rsidR="00563AA3" w:rsidRPr="00BC543C">
        <w:rPr>
          <w:rFonts w:ascii="Arial" w:hAnsi="Arial" w:cs="Arial"/>
          <w:sz w:val="24"/>
          <w:szCs w:val="24"/>
        </w:rPr>
        <w:t>Interestingly</w:t>
      </w:r>
      <w:r w:rsidR="00C66CB4" w:rsidRPr="00BC543C">
        <w:rPr>
          <w:rFonts w:ascii="Arial" w:hAnsi="Arial" w:cs="Arial"/>
          <w:sz w:val="24"/>
          <w:szCs w:val="24"/>
        </w:rPr>
        <w:t xml:space="preserve">, the most boorish, trite and outspoken representations of class in both novels are emphasised by characters </w:t>
      </w:r>
      <w:r w:rsidR="00C66CB4" w:rsidRPr="00BC543C">
        <w:rPr>
          <w:rFonts w:ascii="Arial" w:hAnsi="Arial" w:cs="Arial"/>
          <w:sz w:val="24"/>
          <w:szCs w:val="24"/>
        </w:rPr>
        <w:lastRenderedPageBreak/>
        <w:t xml:space="preserve">who are at opposite ends of the class spectrum. Martin Amis’s Norman is decidedly working class, a fact which does not go unnoticed by Charles’ family, though we get a sense that the affinity Charles sometimes feels for Norman leads him to view his parents with contempt. </w:t>
      </w:r>
      <w:r w:rsidR="00430159" w:rsidRPr="00BC543C">
        <w:rPr>
          <w:rFonts w:ascii="Arial" w:hAnsi="Arial" w:cs="Arial"/>
          <w:sz w:val="24"/>
          <w:szCs w:val="24"/>
        </w:rPr>
        <w:t xml:space="preserve">When he describes the scene in which his parents are first introduced to Norman, </w:t>
      </w:r>
      <w:r w:rsidR="00ED2BF7" w:rsidRPr="00BC543C">
        <w:rPr>
          <w:rFonts w:ascii="Arial" w:hAnsi="Arial" w:cs="Arial"/>
          <w:sz w:val="24"/>
          <w:szCs w:val="24"/>
        </w:rPr>
        <w:t>their disapproval</w:t>
      </w:r>
      <w:r w:rsidR="00430159" w:rsidRPr="00BC543C">
        <w:rPr>
          <w:rFonts w:ascii="Arial" w:hAnsi="Arial" w:cs="Arial"/>
          <w:sz w:val="24"/>
          <w:szCs w:val="24"/>
        </w:rPr>
        <w:t xml:space="preserve"> becomes clear;</w:t>
      </w:r>
      <w:r w:rsidR="00C42579" w:rsidRPr="00BC543C">
        <w:rPr>
          <w:rFonts w:ascii="Arial" w:hAnsi="Arial" w:cs="Arial"/>
          <w:sz w:val="24"/>
          <w:szCs w:val="24"/>
        </w:rPr>
        <w:t xml:space="preserve"> </w:t>
      </w:r>
    </w:p>
    <w:p w:rsidR="00845435" w:rsidRPr="00BC543C" w:rsidRDefault="00C42579" w:rsidP="00BC543C">
      <w:pPr>
        <w:spacing w:line="480" w:lineRule="auto"/>
        <w:ind w:left="360"/>
        <w:rPr>
          <w:rFonts w:ascii="Arial" w:hAnsi="Arial" w:cs="Arial"/>
          <w:sz w:val="24"/>
          <w:szCs w:val="24"/>
        </w:rPr>
      </w:pPr>
      <w:r w:rsidRPr="00BC543C">
        <w:rPr>
          <w:rFonts w:ascii="Arial" w:hAnsi="Arial" w:cs="Arial"/>
          <w:i/>
          <w:sz w:val="24"/>
          <w:szCs w:val="24"/>
        </w:rPr>
        <w:t>The following weekend the young couple motored down for tea…When Norman gave voice to such idioms as ‘settee’, ‘pardon?’, and at one point ‘toilet’, my father could be seen to wince as a man who is in pain will wince. He was a bit thrown by the opulence of Norman’s car and accoutrements – but he wasn’t a man to be gulled b</w:t>
      </w:r>
      <w:r w:rsidR="00631BC9" w:rsidRPr="00BC543C">
        <w:rPr>
          <w:rFonts w:ascii="Arial" w:hAnsi="Arial" w:cs="Arial"/>
          <w:i/>
          <w:sz w:val="24"/>
          <w:szCs w:val="24"/>
        </w:rPr>
        <w:t xml:space="preserve">y the mere tokens of privilege. </w:t>
      </w:r>
      <w:r w:rsidRPr="00BC543C">
        <w:rPr>
          <w:rFonts w:ascii="Arial" w:hAnsi="Arial" w:cs="Arial"/>
          <w:sz w:val="24"/>
          <w:szCs w:val="24"/>
        </w:rPr>
        <w:t xml:space="preserve">(p.21) </w:t>
      </w:r>
      <w:r w:rsidR="00430159" w:rsidRPr="00BC543C">
        <w:rPr>
          <w:rFonts w:ascii="Arial" w:hAnsi="Arial" w:cs="Arial"/>
          <w:sz w:val="24"/>
          <w:szCs w:val="24"/>
        </w:rPr>
        <w:t xml:space="preserve"> </w:t>
      </w:r>
    </w:p>
    <w:p w:rsidR="00C62748" w:rsidRPr="00BC543C" w:rsidRDefault="00845435" w:rsidP="00BC543C">
      <w:pPr>
        <w:pStyle w:val="ListBullet"/>
        <w:numPr>
          <w:ilvl w:val="0"/>
          <w:numId w:val="0"/>
        </w:numPr>
        <w:spacing w:line="480" w:lineRule="auto"/>
        <w:ind w:firstLine="360"/>
        <w:rPr>
          <w:rFonts w:ascii="Arial" w:hAnsi="Arial" w:cs="Arial"/>
          <w:sz w:val="24"/>
          <w:szCs w:val="24"/>
        </w:rPr>
      </w:pPr>
      <w:r w:rsidRPr="00BC543C">
        <w:rPr>
          <w:rFonts w:ascii="Arial" w:hAnsi="Arial" w:cs="Arial"/>
          <w:sz w:val="24"/>
          <w:szCs w:val="24"/>
        </w:rPr>
        <w:t xml:space="preserve">When we examine Kingsley’s characters who we </w:t>
      </w:r>
      <w:r w:rsidR="00834BF0" w:rsidRPr="00BC543C">
        <w:rPr>
          <w:rFonts w:ascii="Arial" w:hAnsi="Arial" w:cs="Arial"/>
          <w:sz w:val="24"/>
          <w:szCs w:val="24"/>
        </w:rPr>
        <w:t>identify as</w:t>
      </w:r>
      <w:r w:rsidRPr="00BC543C">
        <w:rPr>
          <w:rFonts w:ascii="Arial" w:hAnsi="Arial" w:cs="Arial"/>
          <w:sz w:val="24"/>
          <w:szCs w:val="24"/>
        </w:rPr>
        <w:t xml:space="preserve"> represent</w:t>
      </w:r>
      <w:r w:rsidR="00834BF0" w:rsidRPr="00BC543C">
        <w:rPr>
          <w:rFonts w:ascii="Arial" w:hAnsi="Arial" w:cs="Arial"/>
          <w:sz w:val="24"/>
          <w:szCs w:val="24"/>
        </w:rPr>
        <w:t>ing</w:t>
      </w:r>
      <w:r w:rsidRPr="00BC543C">
        <w:rPr>
          <w:rFonts w:ascii="Arial" w:hAnsi="Arial" w:cs="Arial"/>
          <w:sz w:val="24"/>
          <w:szCs w:val="24"/>
        </w:rPr>
        <w:t xml:space="preserve"> class, we find</w:t>
      </w:r>
      <w:r w:rsidR="00631BC9" w:rsidRPr="00BC543C">
        <w:rPr>
          <w:rFonts w:ascii="Arial" w:hAnsi="Arial" w:cs="Arial"/>
          <w:sz w:val="24"/>
          <w:szCs w:val="24"/>
        </w:rPr>
        <w:t xml:space="preserve">, standing at </w:t>
      </w:r>
      <w:r w:rsidR="00834BF0" w:rsidRPr="00BC543C">
        <w:rPr>
          <w:rFonts w:ascii="Arial" w:hAnsi="Arial" w:cs="Arial"/>
          <w:sz w:val="24"/>
          <w:szCs w:val="24"/>
        </w:rPr>
        <w:t>the front of the queue (they probably skipped the line)</w:t>
      </w:r>
      <w:r w:rsidR="0043167B" w:rsidRPr="00BC543C">
        <w:rPr>
          <w:rFonts w:ascii="Arial" w:hAnsi="Arial" w:cs="Arial"/>
          <w:sz w:val="24"/>
          <w:szCs w:val="24"/>
        </w:rPr>
        <w:t xml:space="preserve"> labelled </w:t>
      </w:r>
      <w:r w:rsidR="0043167B" w:rsidRPr="00BC543C">
        <w:rPr>
          <w:rFonts w:ascii="Arial" w:hAnsi="Arial" w:cs="Arial"/>
          <w:i/>
          <w:sz w:val="24"/>
          <w:szCs w:val="24"/>
        </w:rPr>
        <w:t>Villains,</w:t>
      </w:r>
      <w:r w:rsidRPr="00BC543C">
        <w:rPr>
          <w:rFonts w:ascii="Arial" w:hAnsi="Arial" w:cs="Arial"/>
          <w:sz w:val="24"/>
          <w:szCs w:val="24"/>
        </w:rPr>
        <w:t xml:space="preserve"> Ned Welch and family. Welch is as much an examination of social pretension as he is class, as Dixon muses on the very first page of </w:t>
      </w:r>
      <w:r w:rsidRPr="00BC543C">
        <w:rPr>
          <w:rFonts w:ascii="Arial" w:hAnsi="Arial" w:cs="Arial"/>
          <w:i/>
          <w:sz w:val="24"/>
          <w:szCs w:val="24"/>
        </w:rPr>
        <w:t>Jim</w:t>
      </w:r>
      <w:r w:rsidR="00570AA3" w:rsidRPr="00BC543C">
        <w:rPr>
          <w:rFonts w:ascii="Arial" w:hAnsi="Arial" w:cs="Arial"/>
          <w:sz w:val="24"/>
          <w:szCs w:val="24"/>
        </w:rPr>
        <w:t>:</w:t>
      </w:r>
      <w:r w:rsidRPr="00BC543C">
        <w:rPr>
          <w:rFonts w:ascii="Arial" w:hAnsi="Arial" w:cs="Arial"/>
          <w:sz w:val="24"/>
          <w:szCs w:val="24"/>
        </w:rPr>
        <w:t xml:space="preserve"> ‘</w:t>
      </w:r>
      <w:r w:rsidR="00570AA3" w:rsidRPr="00BC543C">
        <w:rPr>
          <w:rFonts w:ascii="Arial" w:hAnsi="Arial" w:cs="Arial"/>
          <w:sz w:val="24"/>
          <w:szCs w:val="24"/>
        </w:rPr>
        <w:t>N</w:t>
      </w:r>
      <w:r w:rsidRPr="00BC543C">
        <w:rPr>
          <w:rFonts w:ascii="Arial" w:hAnsi="Arial" w:cs="Arial"/>
          <w:sz w:val="24"/>
          <w:szCs w:val="24"/>
        </w:rPr>
        <w:t>o other professor in Great Britain, he thought, set such store by being called Professor.’ (p.1)</w:t>
      </w:r>
      <w:r w:rsidR="00834BF0" w:rsidRPr="00BC543C">
        <w:rPr>
          <w:rFonts w:ascii="Arial" w:hAnsi="Arial" w:cs="Arial"/>
          <w:sz w:val="24"/>
          <w:szCs w:val="24"/>
        </w:rPr>
        <w:t xml:space="preserve"> The fact that Welch has given his children French names makes Jim want to ‘beat him over the head and shoulders with a bottle’ (p.33) and this is amplified when he witnesses Bertrand</w:t>
      </w:r>
      <w:r w:rsidR="0043167B" w:rsidRPr="00BC543C">
        <w:rPr>
          <w:rFonts w:ascii="Arial" w:hAnsi="Arial" w:cs="Arial"/>
          <w:sz w:val="24"/>
          <w:szCs w:val="24"/>
        </w:rPr>
        <w:t xml:space="preserve"> actually wearing a beret. </w:t>
      </w:r>
      <w:r w:rsidR="006B6625" w:rsidRPr="00BC543C">
        <w:rPr>
          <w:rFonts w:ascii="Arial" w:hAnsi="Arial" w:cs="Arial"/>
          <w:sz w:val="24"/>
          <w:szCs w:val="24"/>
        </w:rPr>
        <w:t xml:space="preserve">Indeed, Ned </w:t>
      </w:r>
      <w:r w:rsidR="006B6625" w:rsidRPr="00BC543C">
        <w:rPr>
          <w:rFonts w:ascii="Arial" w:hAnsi="Arial" w:cs="Arial"/>
          <w:i/>
          <w:sz w:val="24"/>
          <w:szCs w:val="24"/>
        </w:rPr>
        <w:t>et al</w:t>
      </w:r>
      <w:r w:rsidR="006B6625" w:rsidRPr="00BC543C">
        <w:rPr>
          <w:rFonts w:ascii="Arial" w:hAnsi="Arial" w:cs="Arial"/>
          <w:sz w:val="24"/>
          <w:szCs w:val="24"/>
        </w:rPr>
        <w:t xml:space="preserve"> are given to reinforcing the ‘them and us’ mentality which Dixon has already cultivated in his own mind. Bertrand is so convinced of his own cultural, financial and intellectual superiority over Dixon that he cannot possibly conceive of Christine ever leaving him for Jim</w:t>
      </w:r>
      <w:r w:rsidR="00C0226D" w:rsidRPr="00BC543C">
        <w:rPr>
          <w:rFonts w:ascii="Arial" w:hAnsi="Arial" w:cs="Arial"/>
          <w:sz w:val="24"/>
          <w:szCs w:val="24"/>
        </w:rPr>
        <w:t xml:space="preserve"> in the first part of the novel. B</w:t>
      </w:r>
      <w:r w:rsidR="006B6625" w:rsidRPr="00BC543C">
        <w:rPr>
          <w:rFonts w:ascii="Arial" w:hAnsi="Arial" w:cs="Arial"/>
          <w:sz w:val="24"/>
          <w:szCs w:val="24"/>
        </w:rPr>
        <w:t xml:space="preserve">ut it is partly this presumption which leads to Christine’s estrangement from him and her falling into Jim’s arms. </w:t>
      </w:r>
      <w:r w:rsidR="00023916" w:rsidRPr="00BC543C">
        <w:rPr>
          <w:rFonts w:ascii="Arial" w:hAnsi="Arial" w:cs="Arial"/>
          <w:sz w:val="24"/>
          <w:szCs w:val="24"/>
        </w:rPr>
        <w:t>However, on occasion, even Christine is a target for Jim’s contempt of elitism</w:t>
      </w:r>
      <w:r w:rsidR="00631BC9" w:rsidRPr="00BC543C">
        <w:rPr>
          <w:rFonts w:ascii="Arial" w:hAnsi="Arial" w:cs="Arial"/>
          <w:sz w:val="24"/>
          <w:szCs w:val="24"/>
        </w:rPr>
        <w:t xml:space="preserve">, at least in the formative stages of their relationship, leading us to believe that Kingsley uses the </w:t>
      </w:r>
      <w:r w:rsidR="00631BC9" w:rsidRPr="00BC543C">
        <w:rPr>
          <w:rFonts w:ascii="Arial" w:hAnsi="Arial" w:cs="Arial"/>
          <w:sz w:val="24"/>
          <w:szCs w:val="24"/>
        </w:rPr>
        <w:lastRenderedPageBreak/>
        <w:t>snobbery of the upper classes as a comical foil a</w:t>
      </w:r>
      <w:r w:rsidR="00C62748" w:rsidRPr="00BC543C">
        <w:rPr>
          <w:rFonts w:ascii="Arial" w:hAnsi="Arial" w:cs="Arial"/>
          <w:sz w:val="24"/>
          <w:szCs w:val="24"/>
        </w:rPr>
        <w:t xml:space="preserve">s much as a social observation. We see an example of this when Christine’s grammar reveals her upper class origins; </w:t>
      </w:r>
    </w:p>
    <w:p w:rsidR="00C62748" w:rsidRPr="00BC543C" w:rsidRDefault="00C62748" w:rsidP="00BC543C">
      <w:pPr>
        <w:pStyle w:val="ListBullet"/>
        <w:numPr>
          <w:ilvl w:val="0"/>
          <w:numId w:val="0"/>
        </w:numPr>
        <w:spacing w:line="480" w:lineRule="auto"/>
        <w:rPr>
          <w:rFonts w:ascii="Arial" w:hAnsi="Arial" w:cs="Arial"/>
          <w:sz w:val="24"/>
          <w:szCs w:val="24"/>
        </w:rPr>
      </w:pPr>
    </w:p>
    <w:p w:rsidR="00023916" w:rsidRPr="00BC543C" w:rsidRDefault="00C62748" w:rsidP="00BC543C">
      <w:pPr>
        <w:pStyle w:val="ListBullet"/>
        <w:numPr>
          <w:ilvl w:val="0"/>
          <w:numId w:val="0"/>
        </w:numPr>
        <w:spacing w:line="480" w:lineRule="auto"/>
        <w:ind w:left="360"/>
        <w:rPr>
          <w:rFonts w:ascii="Arial" w:hAnsi="Arial" w:cs="Arial"/>
          <w:sz w:val="24"/>
          <w:szCs w:val="24"/>
        </w:rPr>
      </w:pPr>
      <w:r w:rsidRPr="00BC543C">
        <w:rPr>
          <w:rFonts w:ascii="Arial" w:hAnsi="Arial" w:cs="Arial"/>
          <w:i/>
          <w:sz w:val="24"/>
          <w:szCs w:val="24"/>
        </w:rPr>
        <w:t>Dixon wanted to laugh at this. It always amused him to hear girls (men never did it) refer to ‘Uncle’, ‘Daddy’ and so on, as if there were only one uncle or daddy in the world, or as if this particular uncle or daddy were the uncle or daddy of all those present</w:t>
      </w:r>
      <w:r w:rsidRPr="00BC543C">
        <w:rPr>
          <w:rFonts w:ascii="Arial" w:hAnsi="Arial" w:cs="Arial"/>
          <w:sz w:val="24"/>
          <w:szCs w:val="24"/>
        </w:rPr>
        <w:t xml:space="preserve">. (p.47) </w:t>
      </w:r>
      <w:r w:rsidR="00631BC9" w:rsidRPr="00BC543C">
        <w:rPr>
          <w:rFonts w:ascii="Arial" w:hAnsi="Arial" w:cs="Arial"/>
          <w:sz w:val="24"/>
          <w:szCs w:val="24"/>
        </w:rPr>
        <w:t xml:space="preserve"> </w:t>
      </w:r>
      <w:r w:rsidR="00023916" w:rsidRPr="00BC543C">
        <w:rPr>
          <w:rFonts w:ascii="Arial" w:hAnsi="Arial" w:cs="Arial"/>
          <w:sz w:val="24"/>
          <w:szCs w:val="24"/>
        </w:rPr>
        <w:t xml:space="preserve"> </w:t>
      </w:r>
    </w:p>
    <w:p w:rsidR="004338EC" w:rsidRPr="00BC543C" w:rsidRDefault="004338EC" w:rsidP="00BC543C">
      <w:pPr>
        <w:pStyle w:val="ListBullet"/>
        <w:numPr>
          <w:ilvl w:val="0"/>
          <w:numId w:val="0"/>
        </w:numPr>
        <w:spacing w:line="480" w:lineRule="auto"/>
        <w:rPr>
          <w:rFonts w:ascii="Arial" w:hAnsi="Arial" w:cs="Arial"/>
          <w:sz w:val="24"/>
          <w:szCs w:val="24"/>
        </w:rPr>
      </w:pPr>
    </w:p>
    <w:p w:rsidR="00023916" w:rsidRPr="00BC543C" w:rsidRDefault="003B204A" w:rsidP="00BC543C">
      <w:pPr>
        <w:pStyle w:val="ListBullet"/>
        <w:numPr>
          <w:ilvl w:val="0"/>
          <w:numId w:val="0"/>
        </w:numPr>
        <w:spacing w:line="480" w:lineRule="auto"/>
        <w:ind w:firstLine="360"/>
        <w:rPr>
          <w:rFonts w:ascii="Arial" w:hAnsi="Arial" w:cs="Arial"/>
          <w:sz w:val="24"/>
          <w:szCs w:val="24"/>
        </w:rPr>
      </w:pPr>
      <w:r w:rsidRPr="00BC543C">
        <w:rPr>
          <w:rFonts w:ascii="Arial" w:hAnsi="Arial" w:cs="Arial"/>
          <w:sz w:val="24"/>
          <w:szCs w:val="24"/>
        </w:rPr>
        <w:t xml:space="preserve">Amis has often been labelled a </w:t>
      </w:r>
      <w:r w:rsidR="009C708A" w:rsidRPr="00BC543C">
        <w:rPr>
          <w:rFonts w:ascii="Arial" w:hAnsi="Arial" w:cs="Arial"/>
          <w:sz w:val="24"/>
          <w:szCs w:val="24"/>
        </w:rPr>
        <w:t>philistine</w:t>
      </w:r>
      <w:r w:rsidRPr="00BC543C">
        <w:rPr>
          <w:rFonts w:ascii="Arial" w:hAnsi="Arial" w:cs="Arial"/>
          <w:sz w:val="24"/>
          <w:szCs w:val="24"/>
        </w:rPr>
        <w:t xml:space="preserve"> himself for </w:t>
      </w:r>
      <w:r w:rsidR="00023916" w:rsidRPr="00BC543C">
        <w:rPr>
          <w:rFonts w:ascii="Arial" w:hAnsi="Arial" w:cs="Arial"/>
          <w:sz w:val="24"/>
          <w:szCs w:val="24"/>
        </w:rPr>
        <w:t>Jim’s</w:t>
      </w:r>
      <w:r w:rsidRPr="00BC543C">
        <w:rPr>
          <w:rFonts w:ascii="Arial" w:hAnsi="Arial" w:cs="Arial"/>
          <w:sz w:val="24"/>
          <w:szCs w:val="24"/>
        </w:rPr>
        <w:t xml:space="preserve"> thoughts an</w:t>
      </w:r>
      <w:r w:rsidR="00C62748" w:rsidRPr="00BC543C">
        <w:rPr>
          <w:rFonts w:ascii="Arial" w:hAnsi="Arial" w:cs="Arial"/>
          <w:sz w:val="24"/>
          <w:szCs w:val="24"/>
        </w:rPr>
        <w:t xml:space="preserve">d actions. In particular, Jim’s </w:t>
      </w:r>
      <w:r w:rsidRPr="00BC543C">
        <w:rPr>
          <w:rFonts w:ascii="Arial" w:hAnsi="Arial" w:cs="Arial"/>
          <w:sz w:val="24"/>
          <w:szCs w:val="24"/>
        </w:rPr>
        <w:t xml:space="preserve">scathing comments on Welch’s ‘filthy </w:t>
      </w:r>
      <w:r w:rsidR="009C708A" w:rsidRPr="00BC543C">
        <w:rPr>
          <w:rFonts w:ascii="Arial" w:hAnsi="Arial" w:cs="Arial"/>
          <w:sz w:val="24"/>
          <w:szCs w:val="24"/>
        </w:rPr>
        <w:t>Mozart’</w:t>
      </w:r>
      <w:r w:rsidRPr="00BC543C">
        <w:rPr>
          <w:rFonts w:ascii="Arial" w:hAnsi="Arial" w:cs="Arial"/>
          <w:sz w:val="24"/>
          <w:szCs w:val="24"/>
        </w:rPr>
        <w:t xml:space="preserve"> are something which critics picke</w:t>
      </w:r>
      <w:r w:rsidR="00BA26C6" w:rsidRPr="00BC543C">
        <w:rPr>
          <w:rFonts w:ascii="Arial" w:hAnsi="Arial" w:cs="Arial"/>
          <w:sz w:val="24"/>
          <w:szCs w:val="24"/>
        </w:rPr>
        <w:t xml:space="preserve">d up on. “How dare someone”, the consensus in their camp tends to be, “who alludes to be a cultured man of letters, ever use the word ‘filthy’ in connection with </w:t>
      </w:r>
      <w:r w:rsidR="009C708A" w:rsidRPr="00BC543C">
        <w:rPr>
          <w:rFonts w:ascii="Arial" w:hAnsi="Arial" w:cs="Arial"/>
          <w:sz w:val="24"/>
          <w:szCs w:val="24"/>
        </w:rPr>
        <w:t>Mozart</w:t>
      </w:r>
      <w:r w:rsidR="00BA26C6" w:rsidRPr="00BC543C">
        <w:rPr>
          <w:rFonts w:ascii="Arial" w:hAnsi="Arial" w:cs="Arial"/>
          <w:sz w:val="24"/>
          <w:szCs w:val="24"/>
        </w:rPr>
        <w:t xml:space="preserve">”. Thus, the conclusion has been drawn, by some that </w:t>
      </w:r>
      <w:r w:rsidR="00BA26C6" w:rsidRPr="00BC543C">
        <w:rPr>
          <w:rFonts w:ascii="Arial" w:hAnsi="Arial" w:cs="Arial"/>
          <w:i/>
          <w:sz w:val="24"/>
          <w:szCs w:val="24"/>
        </w:rPr>
        <w:t>Lucky Jim</w:t>
      </w:r>
      <w:r w:rsidR="00BA26C6" w:rsidRPr="00BC543C">
        <w:rPr>
          <w:rFonts w:ascii="Arial" w:hAnsi="Arial" w:cs="Arial"/>
          <w:sz w:val="24"/>
          <w:szCs w:val="24"/>
        </w:rPr>
        <w:t xml:space="preserve"> is an anti-cultural, anti-intellectual work</w:t>
      </w:r>
      <w:r w:rsidR="0030345C" w:rsidRPr="00BC543C">
        <w:rPr>
          <w:rFonts w:ascii="Arial" w:hAnsi="Arial" w:cs="Arial"/>
          <w:sz w:val="24"/>
          <w:szCs w:val="24"/>
        </w:rPr>
        <w:t xml:space="preserve">. It would be easy to take this reading of the text, which would set it at </w:t>
      </w:r>
      <w:r w:rsidR="00023916" w:rsidRPr="00BC543C">
        <w:rPr>
          <w:rFonts w:ascii="Arial" w:hAnsi="Arial" w:cs="Arial"/>
          <w:sz w:val="24"/>
          <w:szCs w:val="24"/>
        </w:rPr>
        <w:t>odds with</w:t>
      </w:r>
      <w:r w:rsidR="0030345C" w:rsidRPr="00BC543C">
        <w:rPr>
          <w:rFonts w:ascii="Arial" w:hAnsi="Arial" w:cs="Arial"/>
          <w:sz w:val="24"/>
          <w:szCs w:val="24"/>
        </w:rPr>
        <w:t xml:space="preserve"> the </w:t>
      </w:r>
      <w:r w:rsidR="0030345C" w:rsidRPr="00BC543C">
        <w:rPr>
          <w:rFonts w:ascii="Arial" w:hAnsi="Arial" w:cs="Arial"/>
          <w:i/>
          <w:sz w:val="24"/>
          <w:szCs w:val="24"/>
        </w:rPr>
        <w:t>Rachel Papers</w:t>
      </w:r>
      <w:r w:rsidR="00CE15F5" w:rsidRPr="00BC543C">
        <w:rPr>
          <w:rFonts w:ascii="Arial" w:hAnsi="Arial" w:cs="Arial"/>
          <w:sz w:val="24"/>
          <w:szCs w:val="24"/>
        </w:rPr>
        <w:t>, a novel</w:t>
      </w:r>
      <w:r w:rsidR="0030345C" w:rsidRPr="00BC543C">
        <w:rPr>
          <w:rFonts w:ascii="Arial" w:hAnsi="Arial" w:cs="Arial"/>
          <w:sz w:val="24"/>
          <w:szCs w:val="24"/>
        </w:rPr>
        <w:t xml:space="preserve"> very much immersed in culture (Charles is the font of all knowledge where classic literature is </w:t>
      </w:r>
      <w:r w:rsidR="00300FF3" w:rsidRPr="00BC543C">
        <w:rPr>
          <w:rFonts w:ascii="Arial" w:hAnsi="Arial" w:cs="Arial"/>
          <w:sz w:val="24"/>
          <w:szCs w:val="24"/>
        </w:rPr>
        <w:t>concerned</w:t>
      </w:r>
      <w:r w:rsidR="0030345C" w:rsidRPr="00BC543C">
        <w:rPr>
          <w:rFonts w:ascii="Arial" w:hAnsi="Arial" w:cs="Arial"/>
          <w:sz w:val="24"/>
          <w:szCs w:val="24"/>
        </w:rPr>
        <w:t>) and blatantly anti-elitist</w:t>
      </w:r>
      <w:r w:rsidR="00300FF3" w:rsidRPr="00BC543C">
        <w:rPr>
          <w:rFonts w:ascii="Arial" w:hAnsi="Arial" w:cs="Arial"/>
          <w:sz w:val="24"/>
          <w:szCs w:val="24"/>
        </w:rPr>
        <w:t>,</w:t>
      </w:r>
      <w:r w:rsidR="0030345C" w:rsidRPr="00BC543C">
        <w:rPr>
          <w:rFonts w:ascii="Arial" w:hAnsi="Arial" w:cs="Arial"/>
          <w:sz w:val="24"/>
          <w:szCs w:val="24"/>
        </w:rPr>
        <w:t xml:space="preserve"> not anti-intellectual. </w:t>
      </w:r>
      <w:r w:rsidR="00300FF3" w:rsidRPr="00BC543C">
        <w:rPr>
          <w:rFonts w:ascii="Arial" w:hAnsi="Arial" w:cs="Arial"/>
          <w:sz w:val="24"/>
          <w:szCs w:val="24"/>
        </w:rPr>
        <w:t xml:space="preserve">However, as with most of Kingsley’s work, Dixon’s outspoken hatred of </w:t>
      </w:r>
      <w:r w:rsidR="009C708A" w:rsidRPr="00BC543C">
        <w:rPr>
          <w:rFonts w:ascii="Arial" w:hAnsi="Arial" w:cs="Arial"/>
          <w:sz w:val="24"/>
          <w:szCs w:val="24"/>
        </w:rPr>
        <w:t>Mozart</w:t>
      </w:r>
      <w:r w:rsidR="00300FF3" w:rsidRPr="00BC543C">
        <w:rPr>
          <w:rFonts w:ascii="Arial" w:hAnsi="Arial" w:cs="Arial"/>
          <w:sz w:val="24"/>
          <w:szCs w:val="24"/>
        </w:rPr>
        <w:t xml:space="preserve"> must be taken with a pinch of salt. As Powell (2008) stipulates:</w:t>
      </w:r>
      <w:r w:rsidR="00BA26C6" w:rsidRPr="00BC543C">
        <w:rPr>
          <w:rFonts w:ascii="Arial" w:hAnsi="Arial" w:cs="Arial"/>
          <w:sz w:val="24"/>
          <w:szCs w:val="24"/>
        </w:rPr>
        <w:t xml:space="preserve"> </w:t>
      </w:r>
      <w:r w:rsidR="005E4689" w:rsidRPr="00BC543C">
        <w:rPr>
          <w:rFonts w:ascii="Arial" w:hAnsi="Arial" w:cs="Arial"/>
          <w:sz w:val="24"/>
          <w:szCs w:val="24"/>
        </w:rPr>
        <w:t xml:space="preserve">‘…If Dixon so loathes </w:t>
      </w:r>
      <w:r w:rsidR="009C708A" w:rsidRPr="00BC543C">
        <w:rPr>
          <w:rFonts w:ascii="Arial" w:hAnsi="Arial" w:cs="Arial"/>
          <w:sz w:val="24"/>
          <w:szCs w:val="24"/>
        </w:rPr>
        <w:t>Mozart</w:t>
      </w:r>
      <w:r w:rsidR="005E4689" w:rsidRPr="00BC543C">
        <w:rPr>
          <w:rFonts w:ascii="Arial" w:hAnsi="Arial" w:cs="Arial"/>
          <w:sz w:val="24"/>
          <w:szCs w:val="24"/>
        </w:rPr>
        <w:t>, it is unlikely he would instantly recognise the piece.’</w:t>
      </w:r>
      <w:r w:rsidR="009C708A" w:rsidRPr="00BC543C">
        <w:rPr>
          <w:rFonts w:ascii="Arial" w:hAnsi="Arial" w:cs="Arial"/>
          <w:sz w:val="24"/>
          <w:szCs w:val="24"/>
        </w:rPr>
        <w:t xml:space="preserve"> (p.84)</w:t>
      </w:r>
      <w:r w:rsidR="005E4689" w:rsidRPr="00BC543C">
        <w:rPr>
          <w:rFonts w:ascii="Arial" w:hAnsi="Arial" w:cs="Arial"/>
          <w:sz w:val="24"/>
          <w:szCs w:val="24"/>
        </w:rPr>
        <w:t xml:space="preserve"> A second, more irrefutable piece of evidence in Kingsley’s defence is to be found within his letters to Philip </w:t>
      </w:r>
      <w:r w:rsidR="009C708A" w:rsidRPr="00BC543C">
        <w:rPr>
          <w:rFonts w:ascii="Arial" w:hAnsi="Arial" w:cs="Arial"/>
          <w:sz w:val="24"/>
          <w:szCs w:val="24"/>
        </w:rPr>
        <w:t>Larkin, in particular one dated 15</w:t>
      </w:r>
      <w:r w:rsidR="009C708A" w:rsidRPr="00BC543C">
        <w:rPr>
          <w:rFonts w:ascii="Arial" w:hAnsi="Arial" w:cs="Arial"/>
          <w:sz w:val="24"/>
          <w:szCs w:val="24"/>
          <w:vertAlign w:val="superscript"/>
        </w:rPr>
        <w:t>th</w:t>
      </w:r>
      <w:r w:rsidR="009C708A" w:rsidRPr="00BC543C">
        <w:rPr>
          <w:rFonts w:ascii="Arial" w:hAnsi="Arial" w:cs="Arial"/>
          <w:sz w:val="24"/>
          <w:szCs w:val="24"/>
        </w:rPr>
        <w:t xml:space="preserve"> July 1951 where he states ‘the trouble with Mozart is really his intolerable pessimism, his loading of the allegro with more blisteringly tragic content than it’ll stand…’ (</w:t>
      </w:r>
      <w:r w:rsidR="009C708A" w:rsidRPr="00BC543C">
        <w:rPr>
          <w:rFonts w:ascii="Arial" w:hAnsi="Arial" w:cs="Arial"/>
          <w:i/>
          <w:sz w:val="24"/>
          <w:szCs w:val="24"/>
        </w:rPr>
        <w:t xml:space="preserve">Letters, </w:t>
      </w:r>
      <w:r w:rsidR="009C708A" w:rsidRPr="00BC543C">
        <w:rPr>
          <w:rFonts w:ascii="Arial" w:hAnsi="Arial" w:cs="Arial"/>
          <w:sz w:val="24"/>
          <w:szCs w:val="24"/>
        </w:rPr>
        <w:t xml:space="preserve">p.263) Kingsley’s point about Mozart’s pessimistic style is succinct, </w:t>
      </w:r>
      <w:r w:rsidR="009C708A" w:rsidRPr="00BC543C">
        <w:rPr>
          <w:rFonts w:ascii="Arial" w:hAnsi="Arial" w:cs="Arial"/>
          <w:sz w:val="24"/>
          <w:szCs w:val="24"/>
        </w:rPr>
        <w:lastRenderedPageBreak/>
        <w:t xml:space="preserve">and shows his knowledge of the subject, and it is certain too, that on occasion he himself can load an ordinary allegro with blisteringly tragic content. </w:t>
      </w:r>
    </w:p>
    <w:p w:rsidR="00392D41" w:rsidRPr="00BC543C" w:rsidRDefault="00392D41" w:rsidP="00BC543C">
      <w:pPr>
        <w:pStyle w:val="ListBullet"/>
        <w:numPr>
          <w:ilvl w:val="0"/>
          <w:numId w:val="0"/>
        </w:numPr>
        <w:spacing w:line="480" w:lineRule="auto"/>
        <w:ind w:firstLine="360"/>
        <w:rPr>
          <w:rFonts w:ascii="Arial" w:hAnsi="Arial" w:cs="Arial"/>
          <w:sz w:val="24"/>
          <w:szCs w:val="24"/>
        </w:rPr>
      </w:pPr>
    </w:p>
    <w:p w:rsidR="00392D41" w:rsidRPr="00BC543C" w:rsidRDefault="00392D41" w:rsidP="00BC543C">
      <w:pPr>
        <w:pStyle w:val="ListBullet"/>
        <w:numPr>
          <w:ilvl w:val="0"/>
          <w:numId w:val="0"/>
        </w:numPr>
        <w:spacing w:line="480" w:lineRule="auto"/>
        <w:ind w:firstLine="360"/>
        <w:rPr>
          <w:rFonts w:ascii="Arial" w:hAnsi="Arial" w:cs="Arial"/>
          <w:i/>
          <w:sz w:val="24"/>
          <w:szCs w:val="24"/>
        </w:rPr>
      </w:pPr>
      <w:r w:rsidRPr="00BC543C">
        <w:rPr>
          <w:rFonts w:ascii="Arial" w:hAnsi="Arial" w:cs="Arial"/>
          <w:sz w:val="24"/>
          <w:szCs w:val="24"/>
        </w:rPr>
        <w:t xml:space="preserve">Another criticism, which extends to both </w:t>
      </w:r>
      <w:r w:rsidRPr="00BC543C">
        <w:rPr>
          <w:rFonts w:ascii="Arial" w:hAnsi="Arial" w:cs="Arial"/>
          <w:i/>
          <w:sz w:val="24"/>
          <w:szCs w:val="24"/>
        </w:rPr>
        <w:t xml:space="preserve">Jim </w:t>
      </w:r>
      <w:r w:rsidRPr="00BC543C">
        <w:rPr>
          <w:rFonts w:ascii="Arial" w:hAnsi="Arial" w:cs="Arial"/>
          <w:sz w:val="24"/>
          <w:szCs w:val="24"/>
        </w:rPr>
        <w:t xml:space="preserve">and the </w:t>
      </w:r>
      <w:r w:rsidRPr="00BC543C">
        <w:rPr>
          <w:rFonts w:ascii="Arial" w:hAnsi="Arial" w:cs="Arial"/>
          <w:i/>
          <w:sz w:val="24"/>
          <w:szCs w:val="24"/>
        </w:rPr>
        <w:t>Rachel Papers</w:t>
      </w:r>
      <w:r w:rsidRPr="00BC543C">
        <w:rPr>
          <w:rFonts w:ascii="Arial" w:hAnsi="Arial" w:cs="Arial"/>
          <w:sz w:val="24"/>
          <w:szCs w:val="24"/>
        </w:rPr>
        <w:t xml:space="preserve">, and in this instance brings Martin’s work closer to Kingsley’s, is the issue of the inherent sexism which pervades the texts. </w:t>
      </w:r>
      <w:r w:rsidR="00442B5E" w:rsidRPr="00BC543C">
        <w:rPr>
          <w:rFonts w:ascii="Arial" w:hAnsi="Arial" w:cs="Arial"/>
          <w:sz w:val="24"/>
          <w:szCs w:val="24"/>
        </w:rPr>
        <w:t xml:space="preserve">Margaret Peel in </w:t>
      </w:r>
      <w:r w:rsidR="00442B5E" w:rsidRPr="00BC543C">
        <w:rPr>
          <w:rFonts w:ascii="Arial" w:hAnsi="Arial" w:cs="Arial"/>
          <w:i/>
          <w:sz w:val="24"/>
          <w:szCs w:val="24"/>
        </w:rPr>
        <w:t>Jim</w:t>
      </w:r>
      <w:r w:rsidR="00442B5E" w:rsidRPr="00BC543C">
        <w:rPr>
          <w:rFonts w:ascii="Arial" w:hAnsi="Arial" w:cs="Arial"/>
          <w:sz w:val="24"/>
          <w:szCs w:val="24"/>
        </w:rPr>
        <w:t xml:space="preserve">, and almost every woman Charles comes in to contact with, provide the feminist’s ammunition in this attack. The main argument for the sexist nature of </w:t>
      </w:r>
      <w:r w:rsidR="00442B5E" w:rsidRPr="00BC543C">
        <w:rPr>
          <w:rFonts w:ascii="Arial" w:hAnsi="Arial" w:cs="Arial"/>
          <w:i/>
          <w:sz w:val="24"/>
          <w:szCs w:val="24"/>
        </w:rPr>
        <w:t>Jim</w:t>
      </w:r>
      <w:r w:rsidR="00442B5E" w:rsidRPr="00BC543C">
        <w:rPr>
          <w:rFonts w:ascii="Arial" w:hAnsi="Arial" w:cs="Arial"/>
          <w:sz w:val="24"/>
          <w:szCs w:val="24"/>
        </w:rPr>
        <w:t>, is in Dixon’s abandonment of</w:t>
      </w:r>
      <w:r w:rsidR="00CB71BD" w:rsidRPr="00BC543C">
        <w:rPr>
          <w:rFonts w:ascii="Arial" w:hAnsi="Arial" w:cs="Arial"/>
          <w:sz w:val="24"/>
          <w:szCs w:val="24"/>
        </w:rPr>
        <w:t xml:space="preserve"> plain, neurotic</w:t>
      </w:r>
      <w:r w:rsidR="00442B5E" w:rsidRPr="00BC543C">
        <w:rPr>
          <w:rFonts w:ascii="Arial" w:hAnsi="Arial" w:cs="Arial"/>
          <w:sz w:val="24"/>
          <w:szCs w:val="24"/>
        </w:rPr>
        <w:t xml:space="preserve"> Margaret when he is assured, to some degree, of his success with Christine, a better looking, younger woman.</w:t>
      </w:r>
      <w:r w:rsidR="00CB71BD" w:rsidRPr="00BC543C">
        <w:rPr>
          <w:rFonts w:ascii="Arial" w:hAnsi="Arial" w:cs="Arial"/>
          <w:sz w:val="24"/>
          <w:szCs w:val="24"/>
        </w:rPr>
        <w:t xml:space="preserve"> Kingsley would have hotly contested the validity of any feminist discourse levelled against this particular aspect of his story though, and rightly so. Margaret is rejected because she is ‘manipulative, emotionally dishonest and dangerous’ (Powell, 2008, p.86) not because she is less attractive or well-dressed than Christine. As always, Amis has provided Jims actions with a viable escape route in Catchpole’s admission that Margaret fabricated her rape as a </w:t>
      </w:r>
      <w:r w:rsidR="0064684A" w:rsidRPr="00BC543C">
        <w:rPr>
          <w:rFonts w:ascii="Arial" w:hAnsi="Arial" w:cs="Arial"/>
          <w:sz w:val="24"/>
          <w:szCs w:val="24"/>
        </w:rPr>
        <w:t>means of attention seeking. Of course, we get the sense that if asked whether Christine is favoured because of her feminine allure and charms, Amis might also answer ‘Too right you flat-faced pallet, of course she bloody well is.’ (Ibid) It is clear that you can’t have one Kingsley without the other.</w:t>
      </w:r>
      <w:r w:rsidR="00CB71BD" w:rsidRPr="00BC543C">
        <w:rPr>
          <w:rFonts w:ascii="Arial" w:hAnsi="Arial" w:cs="Arial"/>
          <w:sz w:val="24"/>
          <w:szCs w:val="24"/>
        </w:rPr>
        <w:t xml:space="preserve"> </w:t>
      </w:r>
      <w:r w:rsidR="00442B5E" w:rsidRPr="00BC543C">
        <w:rPr>
          <w:rFonts w:ascii="Arial" w:hAnsi="Arial" w:cs="Arial"/>
          <w:sz w:val="24"/>
          <w:szCs w:val="24"/>
        </w:rPr>
        <w:t xml:space="preserve"> Charles’ objectification of women, including Rachel </w:t>
      </w:r>
      <w:r w:rsidR="007F7C92" w:rsidRPr="00BC543C">
        <w:rPr>
          <w:rFonts w:ascii="Arial" w:hAnsi="Arial" w:cs="Arial"/>
          <w:sz w:val="24"/>
          <w:szCs w:val="24"/>
        </w:rPr>
        <w:t>is the basis for feminist criticism against Martin.</w:t>
      </w:r>
      <w:r w:rsidR="00442B5E" w:rsidRPr="00BC543C">
        <w:rPr>
          <w:rFonts w:ascii="Arial" w:hAnsi="Arial" w:cs="Arial"/>
          <w:sz w:val="24"/>
          <w:szCs w:val="24"/>
        </w:rPr>
        <w:t xml:space="preserve"> There is also the question of the demotic and ‘blokeish’ </w:t>
      </w:r>
      <w:sdt>
        <w:sdtPr>
          <w:rPr>
            <w:rFonts w:ascii="Arial" w:hAnsi="Arial" w:cs="Arial"/>
            <w:sz w:val="24"/>
            <w:szCs w:val="24"/>
          </w:rPr>
          <w:id w:val="2137830800"/>
          <w:citation/>
        </w:sdtPr>
        <w:sdtEndPr/>
        <w:sdtContent>
          <w:r w:rsidR="00442B5E" w:rsidRPr="00BC543C">
            <w:rPr>
              <w:rFonts w:ascii="Arial" w:hAnsi="Arial" w:cs="Arial"/>
              <w:sz w:val="24"/>
              <w:szCs w:val="24"/>
            </w:rPr>
            <w:fldChar w:fldCharType="begin"/>
          </w:r>
          <w:r w:rsidR="00442B5E" w:rsidRPr="00BC543C">
            <w:rPr>
              <w:rFonts w:ascii="Arial" w:hAnsi="Arial" w:cs="Arial"/>
              <w:sz w:val="24"/>
              <w:szCs w:val="24"/>
            </w:rPr>
            <w:instrText xml:space="preserve">CITATION Ker98 \p 3 \l 2057 </w:instrText>
          </w:r>
          <w:r w:rsidR="00442B5E" w:rsidRPr="00BC543C">
            <w:rPr>
              <w:rFonts w:ascii="Arial" w:hAnsi="Arial" w:cs="Arial"/>
              <w:sz w:val="24"/>
              <w:szCs w:val="24"/>
            </w:rPr>
            <w:fldChar w:fldCharType="separate"/>
          </w:r>
          <w:r w:rsidR="00442B5E" w:rsidRPr="00BC543C">
            <w:rPr>
              <w:rFonts w:ascii="Arial" w:hAnsi="Arial" w:cs="Arial"/>
              <w:noProof/>
              <w:sz w:val="24"/>
              <w:szCs w:val="24"/>
            </w:rPr>
            <w:t>(Kerr, 1998, p. 3)</w:t>
          </w:r>
          <w:r w:rsidR="00442B5E" w:rsidRPr="00BC543C">
            <w:rPr>
              <w:rFonts w:ascii="Arial" w:hAnsi="Arial" w:cs="Arial"/>
              <w:sz w:val="24"/>
              <w:szCs w:val="24"/>
            </w:rPr>
            <w:fldChar w:fldCharType="end"/>
          </w:r>
        </w:sdtContent>
      </w:sdt>
      <w:r w:rsidR="00442B5E" w:rsidRPr="00BC543C">
        <w:rPr>
          <w:rFonts w:ascii="Arial" w:hAnsi="Arial" w:cs="Arial"/>
          <w:sz w:val="24"/>
          <w:szCs w:val="24"/>
        </w:rPr>
        <w:t xml:space="preserve">  assumptions that exist within both Amis’ writing.</w:t>
      </w:r>
      <w:r w:rsidR="00CB71BD" w:rsidRPr="00BC543C">
        <w:rPr>
          <w:rFonts w:ascii="Arial" w:hAnsi="Arial" w:cs="Arial"/>
          <w:sz w:val="24"/>
          <w:szCs w:val="24"/>
        </w:rPr>
        <w:t xml:space="preserve"> </w:t>
      </w:r>
      <w:r w:rsidR="007F7C92" w:rsidRPr="00BC543C">
        <w:rPr>
          <w:rFonts w:ascii="Arial" w:hAnsi="Arial" w:cs="Arial"/>
          <w:sz w:val="24"/>
          <w:szCs w:val="24"/>
        </w:rPr>
        <w:t xml:space="preserve"> </w:t>
      </w:r>
      <w:r w:rsidR="004338EC" w:rsidRPr="00BC543C">
        <w:rPr>
          <w:rFonts w:ascii="Arial" w:hAnsi="Arial" w:cs="Arial"/>
          <w:sz w:val="24"/>
          <w:szCs w:val="24"/>
        </w:rPr>
        <w:t xml:space="preserve">Certainly, in terms of sexism </w:t>
      </w:r>
      <w:r w:rsidR="004338EC" w:rsidRPr="00BC543C">
        <w:rPr>
          <w:rFonts w:ascii="Arial" w:hAnsi="Arial" w:cs="Arial"/>
          <w:i/>
          <w:sz w:val="24"/>
          <w:szCs w:val="24"/>
        </w:rPr>
        <w:t xml:space="preserve">The Rachel Papers </w:t>
      </w:r>
      <w:r w:rsidR="004338EC" w:rsidRPr="00BC543C">
        <w:rPr>
          <w:rFonts w:ascii="Arial" w:hAnsi="Arial" w:cs="Arial"/>
          <w:sz w:val="24"/>
          <w:szCs w:val="24"/>
        </w:rPr>
        <w:t xml:space="preserve">is a more proactive piece of text, as mentioned before, the first person narrative allows little room for excuses as far as opinions are concerned, and Charles seems unashamedly convicted in his views; the blind eye he turns to Normans terrible treatment of his sister is one </w:t>
      </w:r>
      <w:r w:rsidR="004338EC" w:rsidRPr="00BC543C">
        <w:rPr>
          <w:rFonts w:ascii="Arial" w:hAnsi="Arial" w:cs="Arial"/>
          <w:sz w:val="24"/>
          <w:szCs w:val="24"/>
        </w:rPr>
        <w:lastRenderedPageBreak/>
        <w:t>example. Charles is convinced that the label of ‘bastard’ his family and on occasion his sister bestow upon her husband</w:t>
      </w:r>
      <w:r w:rsidR="00A21C26" w:rsidRPr="00BC543C">
        <w:rPr>
          <w:rFonts w:ascii="Arial" w:hAnsi="Arial" w:cs="Arial"/>
          <w:sz w:val="24"/>
          <w:szCs w:val="24"/>
        </w:rPr>
        <w:t xml:space="preserve"> is simply an example of ‘female solidarity’ (p.39). His interactions with Rachel belie his innermost thoughts upon women: ‘Why don’t we talk about something that interests you? Make-up…clothes…babies?’ (p.34)</w:t>
      </w:r>
      <w:r w:rsidR="0004736E" w:rsidRPr="00BC543C">
        <w:rPr>
          <w:rFonts w:ascii="Arial" w:hAnsi="Arial" w:cs="Arial"/>
          <w:sz w:val="24"/>
          <w:szCs w:val="24"/>
        </w:rPr>
        <w:t>. H</w:t>
      </w:r>
      <w:r w:rsidR="00A21C26" w:rsidRPr="00BC543C">
        <w:rPr>
          <w:rFonts w:ascii="Arial" w:hAnsi="Arial" w:cs="Arial"/>
          <w:sz w:val="24"/>
          <w:szCs w:val="24"/>
        </w:rPr>
        <w:t>is objectification of every woman he comes in to contact with as a se</w:t>
      </w:r>
      <w:r w:rsidR="003D1B1A" w:rsidRPr="00BC543C">
        <w:rPr>
          <w:rFonts w:ascii="Arial" w:hAnsi="Arial" w:cs="Arial"/>
          <w:sz w:val="24"/>
          <w:szCs w:val="24"/>
        </w:rPr>
        <w:t>xual being, does not</w:t>
      </w:r>
      <w:r w:rsidR="00A21C26" w:rsidRPr="00BC543C">
        <w:rPr>
          <w:rFonts w:ascii="Arial" w:hAnsi="Arial" w:cs="Arial"/>
          <w:sz w:val="24"/>
          <w:szCs w:val="24"/>
        </w:rPr>
        <w:t xml:space="preserve"> even exclude his sister</w:t>
      </w:r>
      <w:r w:rsidR="0004736E" w:rsidRPr="00BC543C">
        <w:rPr>
          <w:rFonts w:ascii="Arial" w:hAnsi="Arial" w:cs="Arial"/>
          <w:sz w:val="24"/>
          <w:szCs w:val="24"/>
        </w:rPr>
        <w:t xml:space="preserve">; ‘I </w:t>
      </w:r>
      <w:r w:rsidR="0004736E" w:rsidRPr="00BC543C">
        <w:rPr>
          <w:rFonts w:ascii="Arial" w:hAnsi="Arial" w:cs="Arial"/>
          <w:i/>
          <w:sz w:val="24"/>
          <w:szCs w:val="24"/>
        </w:rPr>
        <w:t xml:space="preserve">did </w:t>
      </w:r>
      <w:r w:rsidR="0004736E" w:rsidRPr="00BC543C">
        <w:rPr>
          <w:rFonts w:ascii="Arial" w:hAnsi="Arial" w:cs="Arial"/>
          <w:sz w:val="24"/>
          <w:szCs w:val="24"/>
        </w:rPr>
        <w:t xml:space="preserve">masturbate about her…That voluptuous languor, those invigorating, slow, easy movements.’ (p.19) </w:t>
      </w:r>
      <w:r w:rsidR="00A21C26" w:rsidRPr="00BC543C">
        <w:rPr>
          <w:rFonts w:ascii="Arial" w:hAnsi="Arial" w:cs="Arial"/>
          <w:sz w:val="24"/>
          <w:szCs w:val="24"/>
        </w:rPr>
        <w:t xml:space="preserve"> </w:t>
      </w:r>
      <w:r w:rsidR="004338EC" w:rsidRPr="00BC543C">
        <w:rPr>
          <w:rFonts w:ascii="Arial" w:hAnsi="Arial" w:cs="Arial"/>
          <w:sz w:val="24"/>
          <w:szCs w:val="24"/>
        </w:rPr>
        <w:t xml:space="preserve">  </w:t>
      </w:r>
      <w:r w:rsidR="00442B5E" w:rsidRPr="00BC543C">
        <w:rPr>
          <w:rFonts w:ascii="Arial" w:hAnsi="Arial" w:cs="Arial"/>
          <w:sz w:val="24"/>
          <w:szCs w:val="24"/>
        </w:rPr>
        <w:t xml:space="preserve"> </w:t>
      </w:r>
    </w:p>
    <w:p w:rsidR="00392D41" w:rsidRPr="00BC543C" w:rsidRDefault="00392D41" w:rsidP="00BC543C">
      <w:pPr>
        <w:pStyle w:val="ListBullet"/>
        <w:numPr>
          <w:ilvl w:val="0"/>
          <w:numId w:val="0"/>
        </w:numPr>
        <w:spacing w:line="480" w:lineRule="auto"/>
        <w:ind w:firstLine="360"/>
        <w:rPr>
          <w:rFonts w:ascii="Arial" w:hAnsi="Arial" w:cs="Arial"/>
          <w:sz w:val="24"/>
          <w:szCs w:val="24"/>
        </w:rPr>
      </w:pPr>
    </w:p>
    <w:p w:rsidR="00023916" w:rsidRPr="00BC543C" w:rsidRDefault="00023916" w:rsidP="00BC543C">
      <w:pPr>
        <w:pStyle w:val="ListBullet"/>
        <w:numPr>
          <w:ilvl w:val="0"/>
          <w:numId w:val="0"/>
        </w:numPr>
        <w:spacing w:line="480" w:lineRule="auto"/>
        <w:ind w:left="360" w:firstLine="360"/>
        <w:rPr>
          <w:rFonts w:ascii="Arial" w:hAnsi="Arial" w:cs="Arial"/>
          <w:sz w:val="24"/>
          <w:szCs w:val="24"/>
        </w:rPr>
      </w:pPr>
    </w:p>
    <w:p w:rsidR="00BF5501" w:rsidRDefault="00023916" w:rsidP="00BF5501">
      <w:pPr>
        <w:pStyle w:val="ListBullet"/>
        <w:numPr>
          <w:ilvl w:val="0"/>
          <w:numId w:val="0"/>
        </w:numPr>
        <w:spacing w:line="480" w:lineRule="auto"/>
        <w:ind w:firstLine="360"/>
        <w:rPr>
          <w:rFonts w:ascii="Arial" w:hAnsi="Arial" w:cs="Arial"/>
          <w:sz w:val="24"/>
          <w:szCs w:val="24"/>
        </w:rPr>
      </w:pPr>
      <w:r w:rsidRPr="00BC543C">
        <w:rPr>
          <w:rFonts w:ascii="Arial" w:hAnsi="Arial" w:cs="Arial"/>
          <w:sz w:val="24"/>
          <w:szCs w:val="24"/>
        </w:rPr>
        <w:t xml:space="preserve">Having examined the significant similarities between </w:t>
      </w:r>
      <w:r w:rsidRPr="00BC543C">
        <w:rPr>
          <w:rFonts w:ascii="Arial" w:hAnsi="Arial" w:cs="Arial"/>
          <w:i/>
          <w:sz w:val="24"/>
          <w:szCs w:val="24"/>
        </w:rPr>
        <w:t xml:space="preserve">Jim </w:t>
      </w:r>
      <w:r w:rsidRPr="00BC543C">
        <w:rPr>
          <w:rFonts w:ascii="Arial" w:hAnsi="Arial" w:cs="Arial"/>
          <w:sz w:val="24"/>
          <w:szCs w:val="24"/>
        </w:rPr>
        <w:t xml:space="preserve">and </w:t>
      </w:r>
      <w:r w:rsidRPr="00BC543C">
        <w:rPr>
          <w:rFonts w:ascii="Arial" w:hAnsi="Arial" w:cs="Arial"/>
          <w:i/>
          <w:sz w:val="24"/>
          <w:szCs w:val="24"/>
        </w:rPr>
        <w:t>The Rachel Papers</w:t>
      </w:r>
      <w:r w:rsidRPr="00BC543C">
        <w:rPr>
          <w:rFonts w:ascii="Arial" w:hAnsi="Arial" w:cs="Arial"/>
          <w:sz w:val="24"/>
          <w:szCs w:val="24"/>
        </w:rPr>
        <w:t>, it is important to note the differences which herald it as a work purely of Martin’s creation, which have perhaps been strategically placed to negate direct comparisons with his father. First, Martin’s novel is far more graph</w:t>
      </w:r>
      <w:r w:rsidR="00717B89" w:rsidRPr="00BC543C">
        <w:rPr>
          <w:rFonts w:ascii="Arial" w:hAnsi="Arial" w:cs="Arial"/>
          <w:sz w:val="24"/>
          <w:szCs w:val="24"/>
        </w:rPr>
        <w:t>i</w:t>
      </w:r>
      <w:r w:rsidR="0065361B" w:rsidRPr="00BC543C">
        <w:rPr>
          <w:rFonts w:ascii="Arial" w:hAnsi="Arial" w:cs="Arial"/>
          <w:sz w:val="24"/>
          <w:szCs w:val="24"/>
        </w:rPr>
        <w:t xml:space="preserve">c in its representation of sex. To some extent the novel is also less fastidious in its </w:t>
      </w:r>
      <w:r w:rsidR="0065361B" w:rsidRPr="00BC543C">
        <w:rPr>
          <w:rFonts w:ascii="Arial" w:hAnsi="Arial" w:cs="Arial"/>
          <w:i/>
          <w:sz w:val="24"/>
          <w:szCs w:val="24"/>
        </w:rPr>
        <w:t xml:space="preserve">mise en scene </w:t>
      </w:r>
      <w:r w:rsidR="0065361B" w:rsidRPr="00BC543C">
        <w:rPr>
          <w:rFonts w:ascii="Arial" w:hAnsi="Arial" w:cs="Arial"/>
          <w:sz w:val="24"/>
          <w:szCs w:val="24"/>
        </w:rPr>
        <w:t xml:space="preserve">than </w:t>
      </w:r>
      <w:r w:rsidR="0065361B" w:rsidRPr="00BC543C">
        <w:rPr>
          <w:rFonts w:ascii="Arial" w:hAnsi="Arial" w:cs="Arial"/>
          <w:i/>
          <w:sz w:val="24"/>
          <w:szCs w:val="24"/>
        </w:rPr>
        <w:t xml:space="preserve">Jim, </w:t>
      </w:r>
      <w:r w:rsidR="0065361B" w:rsidRPr="00BC543C">
        <w:rPr>
          <w:rFonts w:ascii="Arial" w:hAnsi="Arial" w:cs="Arial"/>
          <w:sz w:val="24"/>
          <w:szCs w:val="24"/>
        </w:rPr>
        <w:t>with the only real descriptions of specific locations coming as itemised lists of the contents of the room Charles happens to be in and their relevance to his strategy for attracting girls.</w:t>
      </w:r>
      <w:r w:rsidR="00532C31" w:rsidRPr="00BC543C">
        <w:rPr>
          <w:rFonts w:ascii="Arial" w:hAnsi="Arial" w:cs="Arial"/>
          <w:sz w:val="24"/>
          <w:szCs w:val="24"/>
        </w:rPr>
        <w:t xml:space="preserve"> Another noteworthy difference in theme comes in the form of luck versus privilege. Kingsley has taken lengths to establish luck as a key </w:t>
      </w:r>
      <w:r w:rsidR="003D1B1A" w:rsidRPr="00BC543C">
        <w:rPr>
          <w:rFonts w:ascii="Arial" w:hAnsi="Arial" w:cs="Arial"/>
          <w:sz w:val="24"/>
          <w:szCs w:val="24"/>
        </w:rPr>
        <w:t>player in Jim’s path through the</w:t>
      </w:r>
      <w:r w:rsidR="0076408A" w:rsidRPr="00BC543C">
        <w:rPr>
          <w:rFonts w:ascii="Arial" w:hAnsi="Arial" w:cs="Arial"/>
          <w:sz w:val="24"/>
          <w:szCs w:val="24"/>
        </w:rPr>
        <w:t xml:space="preserve"> novel.</w:t>
      </w:r>
      <w:r w:rsidR="00532C31" w:rsidRPr="00BC543C">
        <w:rPr>
          <w:rFonts w:ascii="Arial" w:hAnsi="Arial" w:cs="Arial"/>
          <w:sz w:val="24"/>
          <w:szCs w:val="24"/>
        </w:rPr>
        <w:t xml:space="preserve"> Jim’s eventual job offer, his success with Christi</w:t>
      </w:r>
      <w:r w:rsidR="003D1B1A" w:rsidRPr="00BC543C">
        <w:rPr>
          <w:rFonts w:ascii="Arial" w:hAnsi="Arial" w:cs="Arial"/>
          <w:sz w:val="24"/>
          <w:szCs w:val="24"/>
        </w:rPr>
        <w:t>ne and even final scene</w:t>
      </w:r>
      <w:r w:rsidR="00532C31" w:rsidRPr="00BC543C">
        <w:rPr>
          <w:rFonts w:ascii="Arial" w:hAnsi="Arial" w:cs="Arial"/>
          <w:sz w:val="24"/>
          <w:szCs w:val="24"/>
        </w:rPr>
        <w:t>, where he arrives at the train station with minutes to spare</w:t>
      </w:r>
      <w:r w:rsidR="0076408A" w:rsidRPr="00BC543C">
        <w:rPr>
          <w:rFonts w:ascii="Arial" w:hAnsi="Arial" w:cs="Arial"/>
          <w:sz w:val="24"/>
          <w:szCs w:val="24"/>
        </w:rPr>
        <w:t>,</w:t>
      </w:r>
      <w:r w:rsidR="00532C31" w:rsidRPr="00BC543C">
        <w:rPr>
          <w:rFonts w:ascii="Arial" w:hAnsi="Arial" w:cs="Arial"/>
          <w:sz w:val="24"/>
          <w:szCs w:val="24"/>
        </w:rPr>
        <w:t xml:space="preserve"> all hinge on a series of lucky breaks, something that Bertrand and co. are not party to. Although some of Charles’ observations allude to the injustice surrounding the class divide, the majority of his success throughout the novel is derived from his own industry, something which Jim fails to possess. In considering if these</w:t>
      </w:r>
      <w:r w:rsidR="009732E9" w:rsidRPr="00BC543C">
        <w:rPr>
          <w:rFonts w:ascii="Arial" w:hAnsi="Arial" w:cs="Arial"/>
          <w:sz w:val="24"/>
          <w:szCs w:val="24"/>
        </w:rPr>
        <w:t xml:space="preserve"> differences</w:t>
      </w:r>
      <w:r w:rsidR="00532C31" w:rsidRPr="00BC543C">
        <w:rPr>
          <w:rFonts w:ascii="Arial" w:hAnsi="Arial" w:cs="Arial"/>
          <w:sz w:val="24"/>
          <w:szCs w:val="24"/>
        </w:rPr>
        <w:t xml:space="preserve"> are, in fact, </w:t>
      </w:r>
      <w:r w:rsidR="009732E9" w:rsidRPr="00BC543C">
        <w:rPr>
          <w:rFonts w:ascii="Arial" w:hAnsi="Arial" w:cs="Arial"/>
          <w:sz w:val="24"/>
          <w:szCs w:val="24"/>
        </w:rPr>
        <w:t xml:space="preserve">devices deliberately employed by Martin to distance his first work from Kingsley, we </w:t>
      </w:r>
      <w:r w:rsidR="009732E9" w:rsidRPr="00BC543C">
        <w:rPr>
          <w:rFonts w:ascii="Arial" w:hAnsi="Arial" w:cs="Arial"/>
          <w:sz w:val="24"/>
          <w:szCs w:val="24"/>
        </w:rPr>
        <w:lastRenderedPageBreak/>
        <w:t xml:space="preserve">must consider the differences in the authors themselves as a product of their environment at the time of writing. If Martin’s work is more overtly sexual, it can be attributed to several factors; he was writing in the late 60’s, an era obsessed with ‘free love’ and </w:t>
      </w:r>
      <w:r w:rsidR="001276B8" w:rsidRPr="00BC543C">
        <w:rPr>
          <w:rFonts w:ascii="Arial" w:hAnsi="Arial" w:cs="Arial"/>
          <w:sz w:val="24"/>
          <w:szCs w:val="24"/>
        </w:rPr>
        <w:t>immediate sexual gratification. Martin was also a younger author than Kingsley in writing his first novel, and his focus on adolescent strife would go some way to explaining some of the more perverse aspects of his work. Kingsley, on the other hand, was writing from the fifties</w:t>
      </w:r>
      <w:r w:rsidR="00E84FD0" w:rsidRPr="00BC543C">
        <w:rPr>
          <w:rFonts w:ascii="Arial" w:hAnsi="Arial" w:cs="Arial"/>
          <w:sz w:val="24"/>
          <w:szCs w:val="24"/>
        </w:rPr>
        <w:t>,</w:t>
      </w:r>
      <w:r w:rsidR="001276B8" w:rsidRPr="00BC543C">
        <w:rPr>
          <w:rFonts w:ascii="Arial" w:hAnsi="Arial" w:cs="Arial"/>
          <w:sz w:val="24"/>
          <w:szCs w:val="24"/>
        </w:rPr>
        <w:t xml:space="preserve"> a much more reserved decade in t</w:t>
      </w:r>
      <w:r w:rsidR="00E84FD0" w:rsidRPr="00BC543C">
        <w:rPr>
          <w:rFonts w:ascii="Arial" w:hAnsi="Arial" w:cs="Arial"/>
          <w:sz w:val="24"/>
          <w:szCs w:val="24"/>
        </w:rPr>
        <w:t>erms of sexuality.</w:t>
      </w:r>
      <w:r w:rsidR="001276B8" w:rsidRPr="00BC543C">
        <w:rPr>
          <w:rFonts w:ascii="Arial" w:hAnsi="Arial" w:cs="Arial"/>
          <w:sz w:val="24"/>
          <w:szCs w:val="24"/>
        </w:rPr>
        <w:t xml:space="preserve"> </w:t>
      </w:r>
      <w:r w:rsidR="00A70297" w:rsidRPr="00BC543C">
        <w:rPr>
          <w:rFonts w:ascii="Arial" w:hAnsi="Arial" w:cs="Arial"/>
          <w:sz w:val="24"/>
          <w:szCs w:val="24"/>
        </w:rPr>
        <w:t xml:space="preserve">Martin’s home life </w:t>
      </w:r>
      <w:r w:rsidR="009052A8" w:rsidRPr="00BC543C">
        <w:rPr>
          <w:rFonts w:ascii="Arial" w:hAnsi="Arial" w:cs="Arial"/>
          <w:sz w:val="24"/>
          <w:szCs w:val="24"/>
        </w:rPr>
        <w:t xml:space="preserve">and upbringing </w:t>
      </w:r>
      <w:r w:rsidR="00A70297" w:rsidRPr="00BC543C">
        <w:rPr>
          <w:rFonts w:ascii="Arial" w:hAnsi="Arial" w:cs="Arial"/>
          <w:sz w:val="24"/>
          <w:szCs w:val="24"/>
        </w:rPr>
        <w:t xml:space="preserve">was also </w:t>
      </w:r>
      <w:r w:rsidR="009052A8" w:rsidRPr="00BC543C">
        <w:rPr>
          <w:rFonts w:ascii="Arial" w:hAnsi="Arial" w:cs="Arial"/>
          <w:sz w:val="24"/>
          <w:szCs w:val="24"/>
        </w:rPr>
        <w:t xml:space="preserve">markedly different to Kingsley’s, mainly due to Kingsley’s failings as a father, and to some extent, this informs the peripheral characters in </w:t>
      </w:r>
      <w:r w:rsidR="009052A8" w:rsidRPr="00BC543C">
        <w:rPr>
          <w:rFonts w:ascii="Arial" w:hAnsi="Arial" w:cs="Arial"/>
          <w:i/>
          <w:sz w:val="24"/>
          <w:szCs w:val="24"/>
        </w:rPr>
        <w:t>The Rachel Papers</w:t>
      </w:r>
      <w:r w:rsidR="009052A8" w:rsidRPr="00BC543C">
        <w:rPr>
          <w:rFonts w:ascii="Arial" w:hAnsi="Arial" w:cs="Arial"/>
          <w:sz w:val="24"/>
          <w:szCs w:val="24"/>
        </w:rPr>
        <w:t>. For example, a direct comparison</w:t>
      </w:r>
      <w:r w:rsidR="00090714" w:rsidRPr="00BC543C">
        <w:rPr>
          <w:rFonts w:ascii="Arial" w:hAnsi="Arial" w:cs="Arial"/>
          <w:sz w:val="24"/>
          <w:szCs w:val="24"/>
        </w:rPr>
        <w:t xml:space="preserve"> can be drawn with Charles’</w:t>
      </w:r>
      <w:r w:rsidR="009052A8" w:rsidRPr="00BC543C">
        <w:rPr>
          <w:rFonts w:ascii="Arial" w:hAnsi="Arial" w:cs="Arial"/>
          <w:sz w:val="24"/>
          <w:szCs w:val="24"/>
        </w:rPr>
        <w:t xml:space="preserve"> mother who spends her time ‘fluttering’</w:t>
      </w:r>
      <w:r w:rsidR="00090714" w:rsidRPr="00BC543C">
        <w:rPr>
          <w:rFonts w:ascii="Arial" w:hAnsi="Arial" w:cs="Arial"/>
          <w:sz w:val="24"/>
          <w:szCs w:val="24"/>
        </w:rPr>
        <w:t xml:space="preserve"> around dosed </w:t>
      </w:r>
      <w:r w:rsidR="0076408A" w:rsidRPr="00BC543C">
        <w:rPr>
          <w:rFonts w:ascii="Arial" w:hAnsi="Arial" w:cs="Arial"/>
          <w:sz w:val="24"/>
          <w:szCs w:val="24"/>
        </w:rPr>
        <w:t xml:space="preserve">up </w:t>
      </w:r>
      <w:r w:rsidR="00090714" w:rsidRPr="00BC543C">
        <w:rPr>
          <w:rFonts w:ascii="Arial" w:hAnsi="Arial" w:cs="Arial"/>
          <w:sz w:val="24"/>
          <w:szCs w:val="24"/>
        </w:rPr>
        <w:t>on vallium</w:t>
      </w:r>
      <w:r w:rsidR="0076408A" w:rsidRPr="00BC543C">
        <w:rPr>
          <w:rFonts w:ascii="Arial" w:hAnsi="Arial" w:cs="Arial"/>
          <w:sz w:val="24"/>
          <w:szCs w:val="24"/>
        </w:rPr>
        <w:t>,</w:t>
      </w:r>
      <w:r w:rsidR="00090714" w:rsidRPr="00BC543C">
        <w:rPr>
          <w:rFonts w:ascii="Arial" w:hAnsi="Arial" w:cs="Arial"/>
          <w:sz w:val="24"/>
          <w:szCs w:val="24"/>
        </w:rPr>
        <w:t xml:space="preserve"> and Hilly</w:t>
      </w:r>
      <w:r w:rsidR="0076408A" w:rsidRPr="00BC543C">
        <w:rPr>
          <w:rFonts w:ascii="Arial" w:hAnsi="Arial" w:cs="Arial"/>
          <w:sz w:val="24"/>
          <w:szCs w:val="24"/>
        </w:rPr>
        <w:t xml:space="preserve"> Martin’s own mother</w:t>
      </w:r>
      <w:r w:rsidR="00090714" w:rsidRPr="00BC543C">
        <w:rPr>
          <w:rFonts w:ascii="Arial" w:hAnsi="Arial" w:cs="Arial"/>
          <w:sz w:val="24"/>
          <w:szCs w:val="24"/>
        </w:rPr>
        <w:t>. More importantly</w:t>
      </w:r>
      <w:r w:rsidR="0076408A" w:rsidRPr="00BC543C">
        <w:rPr>
          <w:rFonts w:ascii="Arial" w:hAnsi="Arial" w:cs="Arial"/>
          <w:sz w:val="24"/>
          <w:szCs w:val="24"/>
        </w:rPr>
        <w:t>,</w:t>
      </w:r>
      <w:r w:rsidR="00090714" w:rsidRPr="00BC543C">
        <w:rPr>
          <w:rFonts w:ascii="Arial" w:hAnsi="Arial" w:cs="Arial"/>
          <w:sz w:val="24"/>
          <w:szCs w:val="24"/>
        </w:rPr>
        <w:t xml:space="preserve"> Kingsley and Charles’</w:t>
      </w:r>
      <w:r w:rsidR="009052A8" w:rsidRPr="00BC543C">
        <w:rPr>
          <w:rFonts w:ascii="Arial" w:hAnsi="Arial" w:cs="Arial"/>
          <w:sz w:val="24"/>
          <w:szCs w:val="24"/>
        </w:rPr>
        <w:t xml:space="preserve"> father</w:t>
      </w:r>
      <w:r w:rsidR="00090714" w:rsidRPr="00BC543C">
        <w:rPr>
          <w:rFonts w:ascii="Arial" w:hAnsi="Arial" w:cs="Arial"/>
          <w:sz w:val="24"/>
          <w:szCs w:val="24"/>
        </w:rPr>
        <w:t xml:space="preserve"> </w:t>
      </w:r>
      <w:r w:rsidR="00A50997" w:rsidRPr="00BC543C">
        <w:rPr>
          <w:rFonts w:ascii="Arial" w:hAnsi="Arial" w:cs="Arial"/>
          <w:sz w:val="24"/>
          <w:szCs w:val="24"/>
        </w:rPr>
        <w:t>(</w:t>
      </w:r>
      <w:r w:rsidR="00090714" w:rsidRPr="00BC543C">
        <w:rPr>
          <w:rFonts w:ascii="Arial" w:hAnsi="Arial" w:cs="Arial"/>
          <w:sz w:val="24"/>
          <w:szCs w:val="24"/>
        </w:rPr>
        <w:t>who spends most of his time in his study or with his mi</w:t>
      </w:r>
      <w:r w:rsidR="00A50997" w:rsidRPr="00BC543C">
        <w:rPr>
          <w:rFonts w:ascii="Arial" w:hAnsi="Arial" w:cs="Arial"/>
          <w:sz w:val="24"/>
          <w:szCs w:val="24"/>
        </w:rPr>
        <w:t>stress)</w:t>
      </w:r>
      <w:r w:rsidR="00090714" w:rsidRPr="00BC543C">
        <w:rPr>
          <w:rFonts w:ascii="Arial" w:hAnsi="Arial" w:cs="Arial"/>
          <w:sz w:val="24"/>
          <w:szCs w:val="24"/>
        </w:rPr>
        <w:t xml:space="preserve"> share a lot in common. An important turn of phrase which solidifies the link between Charles’ father and Kingsley can be found in </w:t>
      </w:r>
      <w:r w:rsidR="00090714" w:rsidRPr="00BC543C">
        <w:rPr>
          <w:rFonts w:ascii="Arial" w:hAnsi="Arial" w:cs="Arial"/>
          <w:i/>
          <w:sz w:val="24"/>
          <w:szCs w:val="24"/>
        </w:rPr>
        <w:t>Experience</w:t>
      </w:r>
      <w:r w:rsidR="00090714" w:rsidRPr="00BC543C">
        <w:rPr>
          <w:rFonts w:ascii="Arial" w:hAnsi="Arial" w:cs="Arial"/>
          <w:sz w:val="24"/>
          <w:szCs w:val="24"/>
        </w:rPr>
        <w:t>, in which Martin recalls distinctly his housekeeper Eva Garcia telling him that his father had a ‘fancy woman</w:t>
      </w:r>
      <w:r w:rsidR="00AB019B" w:rsidRPr="00BC543C">
        <w:rPr>
          <w:rFonts w:ascii="Arial" w:hAnsi="Arial" w:cs="Arial"/>
          <w:sz w:val="24"/>
          <w:szCs w:val="24"/>
        </w:rPr>
        <w:t xml:space="preserve"> up in London</w:t>
      </w:r>
      <w:r w:rsidR="00090714" w:rsidRPr="00BC543C">
        <w:rPr>
          <w:rFonts w:ascii="Arial" w:hAnsi="Arial" w:cs="Arial"/>
          <w:sz w:val="24"/>
          <w:szCs w:val="24"/>
        </w:rPr>
        <w:t>’ (p.</w:t>
      </w:r>
      <w:r w:rsidR="00AB019B" w:rsidRPr="00BC543C">
        <w:rPr>
          <w:rFonts w:ascii="Arial" w:hAnsi="Arial" w:cs="Arial"/>
          <w:sz w:val="24"/>
          <w:szCs w:val="24"/>
        </w:rPr>
        <w:t xml:space="preserve">105). When we read the </w:t>
      </w:r>
      <w:r w:rsidR="00AB019B" w:rsidRPr="00BC543C">
        <w:rPr>
          <w:rFonts w:ascii="Arial" w:hAnsi="Arial" w:cs="Arial"/>
          <w:i/>
          <w:sz w:val="24"/>
          <w:szCs w:val="24"/>
        </w:rPr>
        <w:t xml:space="preserve">Rachel Papers, </w:t>
      </w:r>
      <w:r w:rsidR="00AB019B" w:rsidRPr="00BC543C">
        <w:rPr>
          <w:rFonts w:ascii="Arial" w:hAnsi="Arial" w:cs="Arial"/>
          <w:sz w:val="24"/>
          <w:szCs w:val="24"/>
        </w:rPr>
        <w:t xml:space="preserve">Charles refers to his father’s mistress as a ‘fancy woman’ </w:t>
      </w:r>
      <w:r w:rsidR="00F649BB" w:rsidRPr="00BC543C">
        <w:rPr>
          <w:rFonts w:ascii="Arial" w:hAnsi="Arial" w:cs="Arial"/>
          <w:sz w:val="24"/>
          <w:szCs w:val="24"/>
        </w:rPr>
        <w:t>(p.46), leading us to believe that the sim</w:t>
      </w:r>
      <w:r w:rsidR="00A50997" w:rsidRPr="00BC543C">
        <w:rPr>
          <w:rFonts w:ascii="Arial" w:hAnsi="Arial" w:cs="Arial"/>
          <w:sz w:val="24"/>
          <w:szCs w:val="24"/>
        </w:rPr>
        <w:t>ilarities between the two</w:t>
      </w:r>
      <w:r w:rsidR="00F649BB" w:rsidRPr="00BC543C">
        <w:rPr>
          <w:rFonts w:ascii="Arial" w:hAnsi="Arial" w:cs="Arial"/>
          <w:sz w:val="24"/>
          <w:szCs w:val="24"/>
        </w:rPr>
        <w:t xml:space="preserve"> relationships, both real and imagined</w:t>
      </w:r>
      <w:r w:rsidR="00A50997" w:rsidRPr="00BC543C">
        <w:rPr>
          <w:rFonts w:ascii="Arial" w:hAnsi="Arial" w:cs="Arial"/>
          <w:sz w:val="24"/>
          <w:szCs w:val="24"/>
        </w:rPr>
        <w:t>,</w:t>
      </w:r>
      <w:r w:rsidR="00F649BB" w:rsidRPr="00BC543C">
        <w:rPr>
          <w:rFonts w:ascii="Arial" w:hAnsi="Arial" w:cs="Arial"/>
          <w:sz w:val="24"/>
          <w:szCs w:val="24"/>
        </w:rPr>
        <w:t xml:space="preserve"> are far from coincidental. Even if the </w:t>
      </w:r>
      <w:r w:rsidR="00F649BB" w:rsidRPr="00BC543C">
        <w:rPr>
          <w:rFonts w:ascii="Arial" w:hAnsi="Arial" w:cs="Arial"/>
          <w:i/>
          <w:sz w:val="24"/>
          <w:szCs w:val="24"/>
        </w:rPr>
        <w:t>Rachel Papers</w:t>
      </w:r>
      <w:r w:rsidR="00F649BB" w:rsidRPr="00BC543C">
        <w:rPr>
          <w:rFonts w:ascii="Arial" w:hAnsi="Arial" w:cs="Arial"/>
          <w:sz w:val="24"/>
          <w:szCs w:val="24"/>
        </w:rPr>
        <w:t xml:space="preserve"> is not as distant in theme and content from </w:t>
      </w:r>
      <w:r w:rsidR="00F649BB" w:rsidRPr="00BC543C">
        <w:rPr>
          <w:rFonts w:ascii="Arial" w:hAnsi="Arial" w:cs="Arial"/>
          <w:i/>
          <w:sz w:val="24"/>
          <w:szCs w:val="24"/>
        </w:rPr>
        <w:t xml:space="preserve">Jim </w:t>
      </w:r>
      <w:r w:rsidR="00F649BB" w:rsidRPr="00BC543C">
        <w:rPr>
          <w:rFonts w:ascii="Arial" w:hAnsi="Arial" w:cs="Arial"/>
          <w:sz w:val="24"/>
          <w:szCs w:val="24"/>
        </w:rPr>
        <w:t>as we could expect from an author trying to break the conventions of his father, this direct paternal reference serves as more than a slight nod by Martin towards the influence Kingsley had upon his first effort and can perhaps be cons</w:t>
      </w:r>
      <w:r w:rsidR="00985AEB" w:rsidRPr="00BC543C">
        <w:rPr>
          <w:rFonts w:ascii="Arial" w:hAnsi="Arial" w:cs="Arial"/>
          <w:sz w:val="24"/>
          <w:szCs w:val="24"/>
        </w:rPr>
        <w:t>idered, even if it is indirect</w:t>
      </w:r>
      <w:r w:rsidR="00F649BB" w:rsidRPr="00BC543C">
        <w:rPr>
          <w:rFonts w:ascii="Arial" w:hAnsi="Arial" w:cs="Arial"/>
          <w:sz w:val="24"/>
          <w:szCs w:val="24"/>
        </w:rPr>
        <w:t>, as an attempt to both acknowledge Amis senior’s work</w:t>
      </w:r>
      <w:r w:rsidR="0075575B" w:rsidRPr="00BC543C">
        <w:rPr>
          <w:rFonts w:ascii="Arial" w:hAnsi="Arial" w:cs="Arial"/>
          <w:sz w:val="24"/>
          <w:szCs w:val="24"/>
        </w:rPr>
        <w:t xml:space="preserve"> and to distance himself from it</w:t>
      </w:r>
      <w:r w:rsidR="00F649BB" w:rsidRPr="00BC543C">
        <w:rPr>
          <w:rFonts w:ascii="Arial" w:hAnsi="Arial" w:cs="Arial"/>
          <w:sz w:val="24"/>
          <w:szCs w:val="24"/>
        </w:rPr>
        <w:t xml:space="preserve">. </w:t>
      </w:r>
    </w:p>
    <w:p w:rsidR="0075575B" w:rsidRPr="00BF5501" w:rsidRDefault="00B432CB" w:rsidP="00BF5501">
      <w:pPr>
        <w:pStyle w:val="ListBullet"/>
        <w:numPr>
          <w:ilvl w:val="0"/>
          <w:numId w:val="0"/>
        </w:numPr>
        <w:spacing w:line="480" w:lineRule="auto"/>
        <w:ind w:firstLine="360"/>
        <w:jc w:val="center"/>
        <w:rPr>
          <w:rFonts w:ascii="Arial" w:hAnsi="Arial" w:cs="Arial"/>
          <w:sz w:val="24"/>
          <w:szCs w:val="24"/>
        </w:rPr>
      </w:pPr>
      <w:r w:rsidRPr="00B432CB">
        <w:rPr>
          <w:rFonts w:ascii="Arial" w:hAnsi="Arial" w:cs="Arial"/>
          <w:b/>
          <w:sz w:val="24"/>
          <w:szCs w:val="24"/>
        </w:rPr>
        <w:lastRenderedPageBreak/>
        <w:t xml:space="preserve">CHAPTER 2: </w:t>
      </w:r>
      <w:r w:rsidRPr="00B432CB">
        <w:rPr>
          <w:rFonts w:ascii="Arial" w:hAnsi="Arial" w:cs="Arial"/>
          <w:b/>
          <w:i/>
          <w:sz w:val="24"/>
          <w:szCs w:val="24"/>
        </w:rPr>
        <w:t xml:space="preserve">Stanley’s in the Money- </w:t>
      </w:r>
      <w:r w:rsidRPr="00B432CB">
        <w:rPr>
          <w:rFonts w:ascii="Arial" w:hAnsi="Arial" w:cs="Arial"/>
          <w:b/>
          <w:sz w:val="24"/>
          <w:szCs w:val="24"/>
        </w:rPr>
        <w:t xml:space="preserve">Martin’s ascendency, </w:t>
      </w:r>
      <w:r>
        <w:rPr>
          <w:rFonts w:ascii="Arial" w:hAnsi="Arial" w:cs="Arial"/>
          <w:b/>
          <w:i/>
          <w:sz w:val="24"/>
          <w:szCs w:val="24"/>
        </w:rPr>
        <w:t xml:space="preserve">Stanley and the </w:t>
      </w:r>
      <w:r w:rsidRPr="00B432CB">
        <w:rPr>
          <w:rFonts w:ascii="Arial" w:hAnsi="Arial" w:cs="Arial"/>
          <w:b/>
          <w:i/>
          <w:sz w:val="24"/>
          <w:szCs w:val="24"/>
        </w:rPr>
        <w:t xml:space="preserve">Women </w:t>
      </w:r>
      <w:r w:rsidRPr="00B432CB">
        <w:rPr>
          <w:rFonts w:ascii="Arial" w:hAnsi="Arial" w:cs="Arial"/>
          <w:b/>
          <w:sz w:val="24"/>
          <w:szCs w:val="24"/>
        </w:rPr>
        <w:t xml:space="preserve">and </w:t>
      </w:r>
      <w:r w:rsidRPr="00B432CB">
        <w:rPr>
          <w:rFonts w:ascii="Arial" w:hAnsi="Arial" w:cs="Arial"/>
          <w:b/>
          <w:i/>
          <w:sz w:val="24"/>
          <w:szCs w:val="24"/>
        </w:rPr>
        <w:t>Money</w:t>
      </w:r>
    </w:p>
    <w:p w:rsidR="0075575B" w:rsidRDefault="0075575B" w:rsidP="00BF5501">
      <w:pPr>
        <w:pStyle w:val="ListBullet"/>
        <w:numPr>
          <w:ilvl w:val="0"/>
          <w:numId w:val="0"/>
        </w:numPr>
        <w:spacing w:line="480" w:lineRule="auto"/>
        <w:ind w:left="360" w:hanging="360"/>
      </w:pPr>
      <w:r>
        <w:tab/>
      </w:r>
    </w:p>
    <w:p w:rsidR="00B432CB" w:rsidRPr="00BF5501" w:rsidRDefault="00CE0779" w:rsidP="00BF5501">
      <w:pPr>
        <w:pStyle w:val="ListBullet"/>
        <w:numPr>
          <w:ilvl w:val="0"/>
          <w:numId w:val="0"/>
        </w:numPr>
        <w:spacing w:line="480" w:lineRule="auto"/>
        <w:ind w:left="360"/>
        <w:jc w:val="center"/>
        <w:rPr>
          <w:rFonts w:ascii="Arial" w:hAnsi="Arial" w:cs="Arial"/>
          <w:i/>
          <w:sz w:val="24"/>
          <w:szCs w:val="24"/>
          <w:lang w:val="en"/>
        </w:rPr>
      </w:pPr>
      <w:r w:rsidRPr="00BF5501">
        <w:rPr>
          <w:rFonts w:ascii="Arial" w:hAnsi="Arial" w:cs="Arial"/>
          <w:i/>
          <w:sz w:val="24"/>
          <w:szCs w:val="24"/>
          <w:lang w:val="en"/>
        </w:rPr>
        <w:t>‘To compare his life and mine</w:t>
      </w:r>
      <w:r w:rsidRPr="00BF5501">
        <w:rPr>
          <w:rFonts w:ascii="Arial" w:hAnsi="Arial" w:cs="Arial"/>
          <w:i/>
          <w:sz w:val="24"/>
          <w:szCs w:val="24"/>
          <w:lang w:val="en"/>
        </w:rPr>
        <w:br/>
        <w:t>Makes me feel a swine:</w:t>
      </w:r>
      <w:r w:rsidRPr="00BF5501">
        <w:rPr>
          <w:rFonts w:ascii="Arial" w:hAnsi="Arial" w:cs="Arial"/>
          <w:i/>
          <w:sz w:val="24"/>
          <w:szCs w:val="24"/>
          <w:lang w:val="en"/>
        </w:rPr>
        <w:br/>
        <w:t>Oh, no one can deny</w:t>
      </w:r>
      <w:r w:rsidRPr="00BF5501">
        <w:rPr>
          <w:rFonts w:ascii="Arial" w:hAnsi="Arial" w:cs="Arial"/>
          <w:i/>
          <w:sz w:val="24"/>
          <w:szCs w:val="24"/>
          <w:lang w:val="en"/>
        </w:rPr>
        <w:br/>
        <w:t>That Arnold is less selfish than I.</w:t>
      </w:r>
      <w:r w:rsidRPr="00BF5501">
        <w:rPr>
          <w:rFonts w:ascii="Arial" w:hAnsi="Arial" w:cs="Arial"/>
          <w:i/>
          <w:sz w:val="24"/>
          <w:szCs w:val="24"/>
          <w:lang w:val="en"/>
        </w:rPr>
        <w:br/>
      </w:r>
      <w:r w:rsidRPr="00BF5501">
        <w:rPr>
          <w:rFonts w:ascii="Arial" w:hAnsi="Arial" w:cs="Arial"/>
          <w:i/>
          <w:sz w:val="24"/>
          <w:szCs w:val="24"/>
          <w:lang w:val="en"/>
        </w:rPr>
        <w:br/>
        <w:t>But wait, not do fast:</w:t>
      </w:r>
      <w:r w:rsidRPr="00BF5501">
        <w:rPr>
          <w:rFonts w:ascii="Arial" w:hAnsi="Arial" w:cs="Arial"/>
          <w:i/>
          <w:sz w:val="24"/>
          <w:szCs w:val="24"/>
          <w:lang w:val="en"/>
        </w:rPr>
        <w:br/>
        <w:t>Is there such a contrast?</w:t>
      </w:r>
      <w:r w:rsidRPr="00BF5501">
        <w:rPr>
          <w:rFonts w:ascii="Arial" w:hAnsi="Arial" w:cs="Arial"/>
          <w:i/>
          <w:sz w:val="24"/>
          <w:szCs w:val="24"/>
          <w:lang w:val="en"/>
        </w:rPr>
        <w:br/>
        <w:t>He was out for his own ends</w:t>
      </w:r>
      <w:r w:rsidRPr="00BF5501">
        <w:rPr>
          <w:rFonts w:ascii="Arial" w:hAnsi="Arial" w:cs="Arial"/>
          <w:i/>
          <w:sz w:val="24"/>
          <w:szCs w:val="24"/>
          <w:lang w:val="en"/>
        </w:rPr>
        <w:br/>
        <w:t>Not just pleasing his friends’</w:t>
      </w:r>
    </w:p>
    <w:p w:rsidR="00CE0779" w:rsidRPr="00BF5501" w:rsidRDefault="00CE0779" w:rsidP="00BF5501">
      <w:pPr>
        <w:pStyle w:val="ListBullet"/>
        <w:numPr>
          <w:ilvl w:val="0"/>
          <w:numId w:val="0"/>
        </w:numPr>
        <w:spacing w:line="480" w:lineRule="auto"/>
        <w:ind w:left="360"/>
        <w:jc w:val="center"/>
        <w:rPr>
          <w:rFonts w:ascii="Arial" w:hAnsi="Arial" w:cs="Arial"/>
          <w:sz w:val="24"/>
          <w:szCs w:val="24"/>
          <w:lang w:val="en"/>
        </w:rPr>
      </w:pPr>
      <w:r w:rsidRPr="00BF5501">
        <w:rPr>
          <w:rFonts w:ascii="Arial" w:hAnsi="Arial" w:cs="Arial"/>
          <w:sz w:val="24"/>
          <w:szCs w:val="24"/>
          <w:lang w:val="en"/>
        </w:rPr>
        <w:t xml:space="preserve">(Extract from: Phillip Larkin, </w:t>
      </w:r>
      <w:r w:rsidRPr="00BF5501">
        <w:rPr>
          <w:rFonts w:ascii="Arial" w:hAnsi="Arial" w:cs="Arial"/>
          <w:i/>
          <w:sz w:val="24"/>
          <w:szCs w:val="24"/>
          <w:lang w:val="en"/>
        </w:rPr>
        <w:t xml:space="preserve">Self’s The Man, </w:t>
      </w:r>
      <w:r w:rsidRPr="00BF5501">
        <w:rPr>
          <w:rFonts w:ascii="Arial" w:hAnsi="Arial" w:cs="Arial"/>
          <w:sz w:val="24"/>
          <w:szCs w:val="24"/>
          <w:lang w:val="en"/>
        </w:rPr>
        <w:t xml:space="preserve">taken from </w:t>
      </w:r>
      <w:proofErr w:type="spellStart"/>
      <w:r w:rsidRPr="00BF5501">
        <w:rPr>
          <w:rFonts w:ascii="Arial" w:hAnsi="Arial" w:cs="Arial"/>
          <w:sz w:val="24"/>
          <w:szCs w:val="24"/>
          <w:lang w:val="en"/>
        </w:rPr>
        <w:t>Turranos</w:t>
      </w:r>
      <w:proofErr w:type="spellEnd"/>
      <w:r w:rsidRPr="00BF5501">
        <w:rPr>
          <w:rFonts w:ascii="Arial" w:hAnsi="Arial" w:cs="Arial"/>
          <w:sz w:val="24"/>
          <w:szCs w:val="24"/>
          <w:lang w:val="en"/>
        </w:rPr>
        <w:t>, 2007)</w:t>
      </w:r>
    </w:p>
    <w:p w:rsidR="00CE0779" w:rsidRPr="00BF5501" w:rsidRDefault="00CE0779" w:rsidP="00BF5501">
      <w:pPr>
        <w:pStyle w:val="ListBullet"/>
        <w:numPr>
          <w:ilvl w:val="0"/>
          <w:numId w:val="0"/>
        </w:numPr>
        <w:spacing w:line="480" w:lineRule="auto"/>
        <w:ind w:left="360"/>
        <w:rPr>
          <w:rFonts w:ascii="Arial" w:hAnsi="Arial" w:cs="Arial"/>
          <w:sz w:val="24"/>
          <w:szCs w:val="24"/>
          <w:lang w:val="en"/>
        </w:rPr>
      </w:pPr>
    </w:p>
    <w:p w:rsidR="00CE0779" w:rsidRPr="00BF5501" w:rsidRDefault="00CE0779" w:rsidP="00BF5501">
      <w:pPr>
        <w:pStyle w:val="ListBullet"/>
        <w:numPr>
          <w:ilvl w:val="0"/>
          <w:numId w:val="0"/>
        </w:numPr>
        <w:spacing w:line="480" w:lineRule="auto"/>
        <w:ind w:left="360"/>
        <w:rPr>
          <w:rFonts w:ascii="Arial" w:hAnsi="Arial" w:cs="Arial"/>
          <w:sz w:val="24"/>
          <w:szCs w:val="24"/>
        </w:rPr>
      </w:pPr>
    </w:p>
    <w:p w:rsidR="00C84132" w:rsidRPr="00BF5501" w:rsidRDefault="0075575B"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 xml:space="preserve">Although there is a degree of similarity between </w:t>
      </w:r>
      <w:r w:rsidRPr="00BF5501">
        <w:rPr>
          <w:rFonts w:ascii="Arial" w:hAnsi="Arial" w:cs="Arial"/>
          <w:i/>
          <w:sz w:val="24"/>
          <w:szCs w:val="24"/>
        </w:rPr>
        <w:t xml:space="preserve">Jim </w:t>
      </w:r>
      <w:r w:rsidRPr="00BF5501">
        <w:rPr>
          <w:rFonts w:ascii="Arial" w:hAnsi="Arial" w:cs="Arial"/>
          <w:sz w:val="24"/>
          <w:szCs w:val="24"/>
        </w:rPr>
        <w:t xml:space="preserve">and </w:t>
      </w:r>
      <w:r w:rsidRPr="00BF5501">
        <w:rPr>
          <w:rFonts w:ascii="Arial" w:hAnsi="Arial" w:cs="Arial"/>
          <w:i/>
          <w:sz w:val="24"/>
          <w:szCs w:val="24"/>
        </w:rPr>
        <w:t xml:space="preserve">The Rachel Papers, </w:t>
      </w:r>
      <w:r w:rsidRPr="00BF5501">
        <w:rPr>
          <w:rFonts w:ascii="Arial" w:hAnsi="Arial" w:cs="Arial"/>
          <w:sz w:val="24"/>
          <w:szCs w:val="24"/>
        </w:rPr>
        <w:t xml:space="preserve">which could lead us to believe that Martin was not entirely subject to a ‘castrating relationship’ with his father’s work, the next few decades of </w:t>
      </w:r>
      <w:r w:rsidR="006D7EE4" w:rsidRPr="00BF5501">
        <w:rPr>
          <w:rFonts w:ascii="Arial" w:hAnsi="Arial" w:cs="Arial"/>
          <w:sz w:val="24"/>
          <w:szCs w:val="24"/>
        </w:rPr>
        <w:t>novels</w:t>
      </w:r>
      <w:r w:rsidRPr="00BF5501">
        <w:rPr>
          <w:rFonts w:ascii="Arial" w:hAnsi="Arial" w:cs="Arial"/>
          <w:sz w:val="24"/>
          <w:szCs w:val="24"/>
        </w:rPr>
        <w:t xml:space="preserve"> from </w:t>
      </w:r>
      <w:r w:rsidR="006D7EE4" w:rsidRPr="00BF5501">
        <w:rPr>
          <w:rFonts w:ascii="Arial" w:hAnsi="Arial" w:cs="Arial"/>
          <w:sz w:val="24"/>
          <w:szCs w:val="24"/>
        </w:rPr>
        <w:t>both authors went a long way towards widening the already substantial gap</w:t>
      </w:r>
      <w:r w:rsidR="009C5D9C" w:rsidRPr="00BF5501">
        <w:rPr>
          <w:rFonts w:ascii="Arial" w:hAnsi="Arial" w:cs="Arial"/>
          <w:sz w:val="24"/>
          <w:szCs w:val="24"/>
        </w:rPr>
        <w:t xml:space="preserve"> between their prose styles. Subsequently </w:t>
      </w:r>
      <w:r w:rsidR="006D7EE4" w:rsidRPr="00BF5501">
        <w:rPr>
          <w:rFonts w:ascii="Arial" w:hAnsi="Arial" w:cs="Arial"/>
          <w:sz w:val="24"/>
          <w:szCs w:val="24"/>
        </w:rPr>
        <w:t xml:space="preserve">many critics to believe that there was indeed an ‘anxiety of influence’ present in Martin’s novels. Perhaps the most important, critically acclaimed, and post-modern of Martin’s literary efforts from his career to date is </w:t>
      </w:r>
      <w:r w:rsidR="006D7EE4" w:rsidRPr="00BF5501">
        <w:rPr>
          <w:rFonts w:ascii="Arial" w:hAnsi="Arial" w:cs="Arial"/>
          <w:i/>
          <w:sz w:val="24"/>
          <w:szCs w:val="24"/>
        </w:rPr>
        <w:t xml:space="preserve">Money </w:t>
      </w:r>
      <w:r w:rsidR="00920C7F" w:rsidRPr="00BF5501">
        <w:rPr>
          <w:rFonts w:ascii="Arial" w:hAnsi="Arial" w:cs="Arial"/>
          <w:sz w:val="24"/>
          <w:szCs w:val="24"/>
        </w:rPr>
        <w:t>(1983</w:t>
      </w:r>
      <w:r w:rsidR="006D7EE4" w:rsidRPr="00BF5501">
        <w:rPr>
          <w:rFonts w:ascii="Arial" w:hAnsi="Arial" w:cs="Arial"/>
          <w:sz w:val="24"/>
          <w:szCs w:val="24"/>
        </w:rPr>
        <w:t>)</w:t>
      </w:r>
      <w:r w:rsidR="00F7358B" w:rsidRPr="00BF5501">
        <w:rPr>
          <w:rFonts w:ascii="Arial" w:hAnsi="Arial" w:cs="Arial"/>
          <w:sz w:val="24"/>
          <w:szCs w:val="24"/>
        </w:rPr>
        <w:t>.</w:t>
      </w:r>
      <w:r w:rsidR="00BE067D" w:rsidRPr="00BF5501">
        <w:rPr>
          <w:rFonts w:ascii="Arial" w:hAnsi="Arial" w:cs="Arial"/>
          <w:sz w:val="24"/>
          <w:szCs w:val="24"/>
        </w:rPr>
        <w:t xml:space="preserve"> </w:t>
      </w:r>
      <w:r w:rsidR="000B5BCC" w:rsidRPr="00BF5501">
        <w:rPr>
          <w:rFonts w:ascii="Arial" w:hAnsi="Arial" w:cs="Arial"/>
          <w:sz w:val="24"/>
          <w:szCs w:val="24"/>
        </w:rPr>
        <w:t>Diedrick</w:t>
      </w:r>
      <w:sdt>
        <w:sdtPr>
          <w:rPr>
            <w:rFonts w:ascii="Arial" w:hAnsi="Arial" w:cs="Arial"/>
            <w:sz w:val="24"/>
            <w:szCs w:val="24"/>
          </w:rPr>
          <w:id w:val="710692898"/>
          <w:citation/>
        </w:sdtPr>
        <w:sdtEndPr/>
        <w:sdtContent>
          <w:r w:rsidR="000B5BCC" w:rsidRPr="00BF5501">
            <w:rPr>
              <w:rFonts w:ascii="Arial" w:hAnsi="Arial" w:cs="Arial"/>
              <w:sz w:val="24"/>
              <w:szCs w:val="24"/>
            </w:rPr>
            <w:fldChar w:fldCharType="begin"/>
          </w:r>
          <w:r w:rsidR="000B5BCC" w:rsidRPr="00BF5501">
            <w:rPr>
              <w:rFonts w:ascii="Arial" w:hAnsi="Arial" w:cs="Arial"/>
              <w:sz w:val="24"/>
              <w:szCs w:val="24"/>
            </w:rPr>
            <w:instrText xml:space="preserve">CITATION Die04 \n  \t  \l 2057 </w:instrText>
          </w:r>
          <w:r w:rsidR="000B5BCC" w:rsidRPr="00BF5501">
            <w:rPr>
              <w:rFonts w:ascii="Arial" w:hAnsi="Arial" w:cs="Arial"/>
              <w:sz w:val="24"/>
              <w:szCs w:val="24"/>
            </w:rPr>
            <w:fldChar w:fldCharType="separate"/>
          </w:r>
          <w:r w:rsidR="000B5BCC" w:rsidRPr="00BF5501">
            <w:rPr>
              <w:rFonts w:ascii="Arial" w:hAnsi="Arial" w:cs="Arial"/>
              <w:noProof/>
              <w:sz w:val="24"/>
              <w:szCs w:val="24"/>
            </w:rPr>
            <w:t xml:space="preserve"> (2004)</w:t>
          </w:r>
          <w:r w:rsidR="000B5BCC" w:rsidRPr="00BF5501">
            <w:rPr>
              <w:rFonts w:ascii="Arial" w:hAnsi="Arial" w:cs="Arial"/>
              <w:sz w:val="24"/>
              <w:szCs w:val="24"/>
            </w:rPr>
            <w:fldChar w:fldCharType="end"/>
          </w:r>
        </w:sdtContent>
      </w:sdt>
      <w:r w:rsidR="00BE067D" w:rsidRPr="00BF5501">
        <w:rPr>
          <w:rFonts w:ascii="Arial" w:hAnsi="Arial" w:cs="Arial"/>
          <w:sz w:val="24"/>
          <w:szCs w:val="24"/>
        </w:rPr>
        <w:t xml:space="preserve"> draws a comparison between </w:t>
      </w:r>
      <w:r w:rsidR="00BE067D" w:rsidRPr="00BF5501">
        <w:rPr>
          <w:rFonts w:ascii="Arial" w:hAnsi="Arial" w:cs="Arial"/>
          <w:i/>
          <w:sz w:val="24"/>
          <w:szCs w:val="24"/>
        </w:rPr>
        <w:t xml:space="preserve">Money’s </w:t>
      </w:r>
      <w:r w:rsidR="00BE067D" w:rsidRPr="00BF5501">
        <w:rPr>
          <w:rFonts w:ascii="Arial" w:hAnsi="Arial" w:cs="Arial"/>
          <w:sz w:val="24"/>
          <w:szCs w:val="24"/>
        </w:rPr>
        <w:t xml:space="preserve">‘vernacular dramatic monologue’ and Dostoyevsky’s </w:t>
      </w:r>
      <w:r w:rsidR="00BE067D" w:rsidRPr="00BF5501">
        <w:rPr>
          <w:rFonts w:ascii="Arial" w:hAnsi="Arial" w:cs="Arial"/>
          <w:i/>
          <w:sz w:val="24"/>
          <w:szCs w:val="24"/>
        </w:rPr>
        <w:t>Notes from the Underground</w:t>
      </w:r>
      <w:r w:rsidR="009C5D9C" w:rsidRPr="00BF5501">
        <w:rPr>
          <w:rFonts w:ascii="Arial" w:hAnsi="Arial" w:cs="Arial"/>
          <w:sz w:val="24"/>
          <w:szCs w:val="24"/>
        </w:rPr>
        <w:t>. He states</w:t>
      </w:r>
      <w:r w:rsidR="00BE067D" w:rsidRPr="00BF5501">
        <w:rPr>
          <w:rFonts w:ascii="Arial" w:hAnsi="Arial" w:cs="Arial"/>
          <w:sz w:val="24"/>
          <w:szCs w:val="24"/>
        </w:rPr>
        <w:t xml:space="preserve"> that Dostoyevsky’s bitter narrator in the novella is comparable to </w:t>
      </w:r>
      <w:r w:rsidR="00BE067D" w:rsidRPr="00BF5501">
        <w:rPr>
          <w:rFonts w:ascii="Arial" w:hAnsi="Arial" w:cs="Arial"/>
          <w:i/>
          <w:sz w:val="24"/>
          <w:szCs w:val="24"/>
        </w:rPr>
        <w:t>Money</w:t>
      </w:r>
      <w:r w:rsidR="00BE067D" w:rsidRPr="00BF5501">
        <w:rPr>
          <w:rFonts w:ascii="Arial" w:hAnsi="Arial" w:cs="Arial"/>
          <w:sz w:val="24"/>
          <w:szCs w:val="24"/>
        </w:rPr>
        <w:t xml:space="preserve">’s protagonist </w:t>
      </w:r>
      <w:r w:rsidR="00BE067D" w:rsidRPr="00BF5501">
        <w:rPr>
          <w:rFonts w:ascii="Arial" w:hAnsi="Arial" w:cs="Arial"/>
          <w:sz w:val="24"/>
          <w:szCs w:val="24"/>
        </w:rPr>
        <w:lastRenderedPageBreak/>
        <w:t>John Self in that his ‘bitter alienation from his society and its most cherished beliefs’ makes h</w:t>
      </w:r>
      <w:r w:rsidR="00451C27" w:rsidRPr="00BF5501">
        <w:rPr>
          <w:rFonts w:ascii="Arial" w:hAnsi="Arial" w:cs="Arial"/>
          <w:sz w:val="24"/>
          <w:szCs w:val="24"/>
        </w:rPr>
        <w:t>im a ‘perceptive critic’ of this culture</w:t>
      </w:r>
      <w:r w:rsidR="00BE067D" w:rsidRPr="00BF5501">
        <w:rPr>
          <w:rFonts w:ascii="Arial" w:hAnsi="Arial" w:cs="Arial"/>
          <w:sz w:val="24"/>
          <w:szCs w:val="24"/>
        </w:rPr>
        <w:t>.</w:t>
      </w:r>
      <w:r w:rsidR="00DA3C13" w:rsidRPr="00BF5501">
        <w:rPr>
          <w:rFonts w:ascii="Arial" w:hAnsi="Arial" w:cs="Arial"/>
          <w:sz w:val="24"/>
          <w:szCs w:val="24"/>
        </w:rPr>
        <w:t xml:space="preserve"> (p.70) Interestingly the name ‘John Self’ has connotations</w:t>
      </w:r>
      <w:r w:rsidR="009659DB" w:rsidRPr="00BF5501">
        <w:rPr>
          <w:rFonts w:ascii="Arial" w:hAnsi="Arial" w:cs="Arial"/>
          <w:sz w:val="24"/>
          <w:szCs w:val="24"/>
        </w:rPr>
        <w:t xml:space="preserve"> of</w:t>
      </w:r>
      <w:r w:rsidR="00DA3C13" w:rsidRPr="00BF5501">
        <w:rPr>
          <w:rFonts w:ascii="Arial" w:hAnsi="Arial" w:cs="Arial"/>
          <w:sz w:val="24"/>
          <w:szCs w:val="24"/>
        </w:rPr>
        <w:t xml:space="preserve"> Phillip Larkin’s poems </w:t>
      </w:r>
      <w:r w:rsidR="00DA3C13" w:rsidRPr="00BF5501">
        <w:rPr>
          <w:rFonts w:ascii="Arial" w:hAnsi="Arial" w:cs="Arial"/>
          <w:i/>
          <w:sz w:val="24"/>
          <w:szCs w:val="24"/>
        </w:rPr>
        <w:t xml:space="preserve">Self’s the Man </w:t>
      </w:r>
      <w:r w:rsidR="00DA3C13" w:rsidRPr="00BF5501">
        <w:rPr>
          <w:rFonts w:ascii="Arial" w:hAnsi="Arial" w:cs="Arial"/>
          <w:sz w:val="24"/>
          <w:szCs w:val="24"/>
        </w:rPr>
        <w:t xml:space="preserve">and </w:t>
      </w:r>
      <w:r w:rsidR="00DA3C13" w:rsidRPr="00BF5501">
        <w:rPr>
          <w:rFonts w:ascii="Arial" w:hAnsi="Arial" w:cs="Arial"/>
          <w:i/>
          <w:sz w:val="24"/>
          <w:szCs w:val="24"/>
        </w:rPr>
        <w:t>Money</w:t>
      </w:r>
      <w:r w:rsidR="00DA3C13" w:rsidRPr="00BF5501">
        <w:rPr>
          <w:rFonts w:ascii="Arial" w:hAnsi="Arial" w:cs="Arial"/>
          <w:sz w:val="24"/>
          <w:szCs w:val="24"/>
        </w:rPr>
        <w:t>.</w:t>
      </w:r>
      <w:r w:rsidR="007B0828" w:rsidRPr="00BF5501">
        <w:rPr>
          <w:rFonts w:ascii="Arial" w:hAnsi="Arial" w:cs="Arial"/>
          <w:sz w:val="24"/>
          <w:szCs w:val="24"/>
        </w:rPr>
        <w:t xml:space="preserve"> Amis’</w:t>
      </w:r>
      <w:r w:rsidR="00DA3C13" w:rsidRPr="00BF5501">
        <w:rPr>
          <w:rFonts w:ascii="Arial" w:hAnsi="Arial" w:cs="Arial"/>
          <w:sz w:val="24"/>
          <w:szCs w:val="24"/>
        </w:rPr>
        <w:t xml:space="preserve"> </w:t>
      </w:r>
      <w:r w:rsidR="00DB71B1" w:rsidRPr="00BF5501">
        <w:rPr>
          <w:rFonts w:ascii="Arial" w:hAnsi="Arial" w:cs="Arial"/>
          <w:i/>
          <w:sz w:val="24"/>
          <w:szCs w:val="24"/>
        </w:rPr>
        <w:t>Money</w:t>
      </w:r>
      <w:r w:rsidR="007B0828" w:rsidRPr="00BF5501">
        <w:rPr>
          <w:rFonts w:ascii="Arial" w:hAnsi="Arial" w:cs="Arial"/>
          <w:sz w:val="24"/>
          <w:szCs w:val="24"/>
        </w:rPr>
        <w:t xml:space="preserve"> features a</w:t>
      </w:r>
      <w:r w:rsidR="00DB71B1" w:rsidRPr="00BF5501">
        <w:rPr>
          <w:rFonts w:ascii="Arial" w:hAnsi="Arial" w:cs="Arial"/>
          <w:sz w:val="24"/>
          <w:szCs w:val="24"/>
        </w:rPr>
        <w:t xml:space="preserve"> plot </w:t>
      </w:r>
      <w:r w:rsidR="007B0828" w:rsidRPr="00BF5501">
        <w:rPr>
          <w:rFonts w:ascii="Arial" w:hAnsi="Arial" w:cs="Arial"/>
          <w:sz w:val="24"/>
          <w:szCs w:val="24"/>
        </w:rPr>
        <w:t xml:space="preserve">which </w:t>
      </w:r>
      <w:r w:rsidR="00DB71B1" w:rsidRPr="00BF5501">
        <w:rPr>
          <w:rFonts w:ascii="Arial" w:hAnsi="Arial" w:cs="Arial"/>
          <w:sz w:val="24"/>
          <w:szCs w:val="24"/>
        </w:rPr>
        <w:t xml:space="preserve">revolves around the aforementioned John Self, </w:t>
      </w:r>
      <w:r w:rsidR="00CB5F12" w:rsidRPr="00BF5501">
        <w:rPr>
          <w:rFonts w:ascii="Arial" w:hAnsi="Arial" w:cs="Arial"/>
          <w:sz w:val="24"/>
          <w:szCs w:val="24"/>
        </w:rPr>
        <w:t>a director and ‘new media huckster’ (</w:t>
      </w:r>
      <w:r w:rsidR="000B5BCC" w:rsidRPr="00BF5501">
        <w:rPr>
          <w:rFonts w:ascii="Arial" w:hAnsi="Arial" w:cs="Arial"/>
          <w:sz w:val="24"/>
          <w:szCs w:val="24"/>
        </w:rPr>
        <w:t>Ibid,</w:t>
      </w:r>
      <w:r w:rsidR="00CB5F12" w:rsidRPr="00BF5501">
        <w:rPr>
          <w:rFonts w:ascii="Arial" w:hAnsi="Arial" w:cs="Arial"/>
          <w:sz w:val="24"/>
          <w:szCs w:val="24"/>
        </w:rPr>
        <w:t xml:space="preserve"> p.71) who has travelled to New York to direct his first major film. The novel follows six hectic months in Self’</w:t>
      </w:r>
      <w:r w:rsidR="008B3B0B" w:rsidRPr="00BF5501">
        <w:rPr>
          <w:rFonts w:ascii="Arial" w:hAnsi="Arial" w:cs="Arial"/>
          <w:sz w:val="24"/>
          <w:szCs w:val="24"/>
        </w:rPr>
        <w:t>s drug, alcohol and sex fuelled life during which he turns 35 (bringing to mind Charles’ impending birthday), interviews and auditions showbiz’s elite for parts in his production, travels constantly between London and New York</w:t>
      </w:r>
      <w:r w:rsidR="009C5D9C" w:rsidRPr="00BF5501">
        <w:rPr>
          <w:rFonts w:ascii="Arial" w:hAnsi="Arial" w:cs="Arial"/>
          <w:sz w:val="24"/>
          <w:szCs w:val="24"/>
        </w:rPr>
        <w:t>,</w:t>
      </w:r>
      <w:r w:rsidR="008B3B0B" w:rsidRPr="00BF5501">
        <w:rPr>
          <w:rFonts w:ascii="Arial" w:hAnsi="Arial" w:cs="Arial"/>
          <w:sz w:val="24"/>
          <w:szCs w:val="24"/>
        </w:rPr>
        <w:t xml:space="preserve"> and generally enjoys (or suffers from, depending on how you read the novel) the excesses of the society which he inhabits.</w:t>
      </w:r>
      <w:r w:rsidR="00994A4A" w:rsidRPr="00BF5501">
        <w:rPr>
          <w:rFonts w:ascii="Arial" w:hAnsi="Arial" w:cs="Arial"/>
          <w:sz w:val="24"/>
          <w:szCs w:val="24"/>
        </w:rPr>
        <w:t xml:space="preserve"> He is plagued by the telephonically communicated threats of “F</w:t>
      </w:r>
      <w:r w:rsidR="00995478" w:rsidRPr="00BF5501">
        <w:rPr>
          <w:rFonts w:ascii="Arial" w:hAnsi="Arial" w:cs="Arial"/>
          <w:sz w:val="24"/>
          <w:szCs w:val="24"/>
        </w:rPr>
        <w:t>rank the Phone”, who it transpires</w:t>
      </w:r>
      <w:r w:rsidR="00994A4A" w:rsidRPr="00BF5501">
        <w:rPr>
          <w:rFonts w:ascii="Arial" w:hAnsi="Arial" w:cs="Arial"/>
          <w:sz w:val="24"/>
          <w:szCs w:val="24"/>
        </w:rPr>
        <w:t xml:space="preserve"> is in fact </w:t>
      </w:r>
      <w:r w:rsidR="008935D5" w:rsidRPr="00BF5501">
        <w:rPr>
          <w:rFonts w:ascii="Arial" w:hAnsi="Arial" w:cs="Arial"/>
          <w:sz w:val="24"/>
          <w:szCs w:val="24"/>
        </w:rPr>
        <w:t>his producer Feilding Goodney.</w:t>
      </w:r>
      <w:r w:rsidR="00E461DB" w:rsidRPr="00BF5501">
        <w:rPr>
          <w:rFonts w:ascii="Arial" w:hAnsi="Arial" w:cs="Arial"/>
          <w:sz w:val="24"/>
          <w:szCs w:val="24"/>
        </w:rPr>
        <w:t xml:space="preserve"> Aft</w:t>
      </w:r>
      <w:r w:rsidR="008935D5" w:rsidRPr="00BF5501">
        <w:rPr>
          <w:rFonts w:ascii="Arial" w:hAnsi="Arial" w:cs="Arial"/>
          <w:sz w:val="24"/>
          <w:szCs w:val="24"/>
        </w:rPr>
        <w:t>er finding out that Goodney</w:t>
      </w:r>
      <w:r w:rsidR="00E461DB" w:rsidRPr="00BF5501">
        <w:rPr>
          <w:rFonts w:ascii="Arial" w:hAnsi="Arial" w:cs="Arial"/>
          <w:sz w:val="24"/>
          <w:szCs w:val="24"/>
        </w:rPr>
        <w:t xml:space="preserve"> has mislead him, and that the money supposedly financing his film and the c</w:t>
      </w:r>
      <w:r w:rsidR="00995478" w:rsidRPr="00BF5501">
        <w:rPr>
          <w:rFonts w:ascii="Arial" w:hAnsi="Arial" w:cs="Arial"/>
          <w:sz w:val="24"/>
          <w:szCs w:val="24"/>
        </w:rPr>
        <w:t>onstant binge he has been on is in fact</w:t>
      </w:r>
      <w:r w:rsidR="00E461DB" w:rsidRPr="00BF5501">
        <w:rPr>
          <w:rFonts w:ascii="Arial" w:hAnsi="Arial" w:cs="Arial"/>
          <w:sz w:val="24"/>
          <w:szCs w:val="24"/>
        </w:rPr>
        <w:t xml:space="preserve"> a fallacy, John attempts suicide, fails and ends up back in London with the financial responsibility for the money he has spent on a pretence looming over his head.</w:t>
      </w:r>
      <w:r w:rsidR="00F74DBB" w:rsidRPr="00BF5501">
        <w:rPr>
          <w:rFonts w:ascii="Arial" w:hAnsi="Arial" w:cs="Arial"/>
          <w:sz w:val="24"/>
          <w:szCs w:val="24"/>
        </w:rPr>
        <w:t xml:space="preserve"> He has two main romantic interests in the text; Selina Street and Martina Twain.</w:t>
      </w:r>
      <w:r w:rsidR="00E5035C" w:rsidRPr="00BF5501">
        <w:rPr>
          <w:rFonts w:ascii="Arial" w:hAnsi="Arial" w:cs="Arial"/>
          <w:sz w:val="24"/>
          <w:szCs w:val="24"/>
        </w:rPr>
        <w:t xml:space="preserve"> Amis </w:t>
      </w:r>
      <w:r w:rsidR="00B246AD" w:rsidRPr="00BF5501">
        <w:rPr>
          <w:rFonts w:ascii="Arial" w:hAnsi="Arial" w:cs="Arial"/>
          <w:sz w:val="24"/>
          <w:szCs w:val="24"/>
        </w:rPr>
        <w:t>drew</w:t>
      </w:r>
      <w:r w:rsidR="00E5035C" w:rsidRPr="00BF5501">
        <w:rPr>
          <w:rFonts w:ascii="Arial" w:hAnsi="Arial" w:cs="Arial"/>
          <w:sz w:val="24"/>
          <w:szCs w:val="24"/>
        </w:rPr>
        <w:t xml:space="preserve"> the usual flak from the feminist community that the dynasty never seems to be able (and doesn’t seem to want) to distance itself from, the Novel’s portrayal of women was considered sexist</w:t>
      </w:r>
      <w:r w:rsidR="00C84132" w:rsidRPr="00BF5501">
        <w:rPr>
          <w:rFonts w:ascii="Arial" w:hAnsi="Arial" w:cs="Arial"/>
          <w:sz w:val="24"/>
          <w:szCs w:val="24"/>
        </w:rPr>
        <w:t>, and particular attention was paid to Self’s interest in pornography and ‘go go bars’ and the two female characters who some critics take to encompass Martin’s views on women</w:t>
      </w:r>
      <w:r w:rsidR="00E5035C" w:rsidRPr="00BF5501">
        <w:rPr>
          <w:rFonts w:ascii="Arial" w:hAnsi="Arial" w:cs="Arial"/>
          <w:sz w:val="24"/>
          <w:szCs w:val="24"/>
        </w:rPr>
        <w:t>.</w:t>
      </w:r>
      <w:r w:rsidR="00F74DBB" w:rsidRPr="00BF5501">
        <w:rPr>
          <w:rFonts w:ascii="Arial" w:hAnsi="Arial" w:cs="Arial"/>
          <w:sz w:val="24"/>
          <w:szCs w:val="24"/>
        </w:rPr>
        <w:t xml:space="preserve"> Selina is Self’s init</w:t>
      </w:r>
      <w:r w:rsidR="00632965" w:rsidRPr="00BF5501">
        <w:rPr>
          <w:rFonts w:ascii="Arial" w:hAnsi="Arial" w:cs="Arial"/>
          <w:sz w:val="24"/>
          <w:szCs w:val="24"/>
        </w:rPr>
        <w:t xml:space="preserve">ially ambiguous </w:t>
      </w:r>
      <w:r w:rsidR="00632965" w:rsidRPr="00BF5501">
        <w:rPr>
          <w:rFonts w:ascii="Arial" w:hAnsi="Arial" w:cs="Arial"/>
          <w:i/>
          <w:sz w:val="24"/>
          <w:szCs w:val="24"/>
        </w:rPr>
        <w:t>femme fatale</w:t>
      </w:r>
      <w:r w:rsidR="00F74DBB" w:rsidRPr="00BF5501">
        <w:rPr>
          <w:rFonts w:ascii="Arial" w:hAnsi="Arial" w:cs="Arial"/>
          <w:sz w:val="24"/>
          <w:szCs w:val="24"/>
        </w:rPr>
        <w:t>, and early on in the no</w:t>
      </w:r>
      <w:r w:rsidR="00D654F3" w:rsidRPr="00BF5501">
        <w:rPr>
          <w:rFonts w:ascii="Arial" w:hAnsi="Arial" w:cs="Arial"/>
          <w:sz w:val="24"/>
          <w:szCs w:val="24"/>
        </w:rPr>
        <w:t>vel Self is preoccupied with the</w:t>
      </w:r>
      <w:r w:rsidR="00F74DBB" w:rsidRPr="00BF5501">
        <w:rPr>
          <w:rFonts w:ascii="Arial" w:hAnsi="Arial" w:cs="Arial"/>
          <w:sz w:val="24"/>
          <w:szCs w:val="24"/>
        </w:rPr>
        <w:t xml:space="preserve"> infidelity</w:t>
      </w:r>
      <w:r w:rsidR="00D654F3" w:rsidRPr="00BF5501">
        <w:rPr>
          <w:rFonts w:ascii="Arial" w:hAnsi="Arial" w:cs="Arial"/>
          <w:sz w:val="24"/>
          <w:szCs w:val="24"/>
        </w:rPr>
        <w:t xml:space="preserve"> in their relationship, which is</w:t>
      </w:r>
      <w:r w:rsidR="00F74DBB" w:rsidRPr="00BF5501">
        <w:rPr>
          <w:rFonts w:ascii="Arial" w:hAnsi="Arial" w:cs="Arial"/>
          <w:sz w:val="24"/>
          <w:szCs w:val="24"/>
        </w:rPr>
        <w:t xml:space="preserve"> alluded to by</w:t>
      </w:r>
      <w:r w:rsidR="00D654F3" w:rsidRPr="00BF5501">
        <w:rPr>
          <w:rFonts w:ascii="Arial" w:hAnsi="Arial" w:cs="Arial"/>
          <w:sz w:val="24"/>
          <w:szCs w:val="24"/>
        </w:rPr>
        <w:t xml:space="preserve"> his acquaintance Alec Lewellin; </w:t>
      </w:r>
      <w:r w:rsidR="00E461DB" w:rsidRPr="00BF5501">
        <w:rPr>
          <w:rFonts w:ascii="Arial" w:hAnsi="Arial" w:cs="Arial"/>
          <w:sz w:val="24"/>
          <w:szCs w:val="24"/>
        </w:rPr>
        <w:t xml:space="preserve">‘ </w:t>
      </w:r>
      <w:r w:rsidR="00D654F3" w:rsidRPr="00BF5501">
        <w:rPr>
          <w:rFonts w:ascii="Arial" w:hAnsi="Arial" w:cs="Arial"/>
          <w:sz w:val="24"/>
          <w:szCs w:val="24"/>
        </w:rPr>
        <w:t>‘Selina. She’s fucking someone else</w:t>
      </w:r>
      <w:r w:rsidR="00E461DB" w:rsidRPr="00BF5501">
        <w:rPr>
          <w:rFonts w:ascii="Arial" w:hAnsi="Arial" w:cs="Arial"/>
          <w:sz w:val="24"/>
          <w:szCs w:val="24"/>
        </w:rPr>
        <w:t>- a lot of the time.’… Alec is always doing things like this.’</w:t>
      </w:r>
      <w:r w:rsidR="00F74DBB" w:rsidRPr="00BF5501">
        <w:rPr>
          <w:rFonts w:ascii="Arial" w:hAnsi="Arial" w:cs="Arial"/>
          <w:sz w:val="24"/>
          <w:szCs w:val="24"/>
        </w:rPr>
        <w:t xml:space="preserve"> </w:t>
      </w:r>
      <w:r w:rsidR="00E461DB" w:rsidRPr="00BF5501">
        <w:rPr>
          <w:rFonts w:ascii="Arial" w:hAnsi="Arial" w:cs="Arial"/>
          <w:sz w:val="24"/>
          <w:szCs w:val="24"/>
        </w:rPr>
        <w:t>(p.11)</w:t>
      </w:r>
      <w:r w:rsidR="00F74DBB" w:rsidRPr="00BF5501">
        <w:rPr>
          <w:rFonts w:ascii="Arial" w:hAnsi="Arial" w:cs="Arial"/>
          <w:sz w:val="24"/>
          <w:szCs w:val="24"/>
        </w:rPr>
        <w:t xml:space="preserve"> </w:t>
      </w:r>
      <w:r w:rsidR="003740F9" w:rsidRPr="00BF5501">
        <w:rPr>
          <w:rFonts w:ascii="Arial" w:hAnsi="Arial" w:cs="Arial"/>
          <w:sz w:val="24"/>
          <w:szCs w:val="24"/>
        </w:rPr>
        <w:t xml:space="preserve">His fears, and Alec’s allegations prove to be true, and </w:t>
      </w:r>
      <w:r w:rsidR="003740F9" w:rsidRPr="00BF5501">
        <w:rPr>
          <w:rFonts w:ascii="Arial" w:hAnsi="Arial" w:cs="Arial"/>
          <w:sz w:val="24"/>
          <w:szCs w:val="24"/>
        </w:rPr>
        <w:lastRenderedPageBreak/>
        <w:t>Selina has betrayed him with at least two men.</w:t>
      </w:r>
      <w:r w:rsidR="00632965" w:rsidRPr="00BF5501">
        <w:rPr>
          <w:rFonts w:ascii="Arial" w:hAnsi="Arial" w:cs="Arial"/>
          <w:sz w:val="24"/>
          <w:szCs w:val="24"/>
        </w:rPr>
        <w:t xml:space="preserve"> His second object of desire, Martina Twain, can be taken to represent everything which Selina does not. The wife of </w:t>
      </w:r>
      <w:r w:rsidR="00102C39" w:rsidRPr="00BF5501">
        <w:rPr>
          <w:rFonts w:ascii="Arial" w:hAnsi="Arial" w:cs="Arial"/>
          <w:sz w:val="24"/>
          <w:szCs w:val="24"/>
        </w:rPr>
        <w:t>‘big-shot’ Ossie Twain (with whom Selina is having an affair), she is a psychiatrist and to some extent an intellectual.</w:t>
      </w:r>
      <w:r w:rsidR="00C84132" w:rsidRPr="00BF5501">
        <w:rPr>
          <w:rFonts w:ascii="Arial" w:hAnsi="Arial" w:cs="Arial"/>
          <w:sz w:val="24"/>
          <w:szCs w:val="24"/>
        </w:rPr>
        <w:t xml:space="preserve"> The polar opposites which Twain and Street represent are described by Kleuks </w:t>
      </w:r>
      <w:sdt>
        <w:sdtPr>
          <w:rPr>
            <w:rFonts w:ascii="Arial" w:hAnsi="Arial" w:cs="Arial"/>
            <w:sz w:val="24"/>
            <w:szCs w:val="24"/>
          </w:rPr>
          <w:id w:val="1573395523"/>
          <w:citation/>
        </w:sdtPr>
        <w:sdtEndPr/>
        <w:sdtContent>
          <w:r w:rsidR="00C84132" w:rsidRPr="00BF5501">
            <w:rPr>
              <w:rFonts w:ascii="Arial" w:hAnsi="Arial" w:cs="Arial"/>
              <w:sz w:val="24"/>
              <w:szCs w:val="24"/>
            </w:rPr>
            <w:fldChar w:fldCharType="begin"/>
          </w:r>
          <w:r w:rsidR="00C84132" w:rsidRPr="00BF5501">
            <w:rPr>
              <w:rFonts w:ascii="Arial" w:hAnsi="Arial" w:cs="Arial"/>
              <w:sz w:val="24"/>
              <w:szCs w:val="24"/>
            </w:rPr>
            <w:instrText xml:space="preserve">CITATION Keu03 \n  \t  \l 2057 </w:instrText>
          </w:r>
          <w:r w:rsidR="00C84132" w:rsidRPr="00BF5501">
            <w:rPr>
              <w:rFonts w:ascii="Arial" w:hAnsi="Arial" w:cs="Arial"/>
              <w:sz w:val="24"/>
              <w:szCs w:val="24"/>
            </w:rPr>
            <w:fldChar w:fldCharType="separate"/>
          </w:r>
          <w:r w:rsidR="00C84132" w:rsidRPr="00BF5501">
            <w:rPr>
              <w:rFonts w:ascii="Arial" w:hAnsi="Arial" w:cs="Arial"/>
              <w:noProof/>
              <w:sz w:val="24"/>
              <w:szCs w:val="24"/>
            </w:rPr>
            <w:t>(2003)</w:t>
          </w:r>
          <w:r w:rsidR="00C84132" w:rsidRPr="00BF5501">
            <w:rPr>
              <w:rFonts w:ascii="Arial" w:hAnsi="Arial" w:cs="Arial"/>
              <w:sz w:val="24"/>
              <w:szCs w:val="24"/>
            </w:rPr>
            <w:fldChar w:fldCharType="end"/>
          </w:r>
        </w:sdtContent>
      </w:sdt>
      <w:r w:rsidR="00C84132" w:rsidRPr="00BF5501">
        <w:rPr>
          <w:rFonts w:ascii="Arial" w:hAnsi="Arial" w:cs="Arial"/>
          <w:sz w:val="24"/>
          <w:szCs w:val="24"/>
        </w:rPr>
        <w:t>;</w:t>
      </w:r>
    </w:p>
    <w:p w:rsidR="00C84132" w:rsidRPr="00BF5501" w:rsidRDefault="00C84132" w:rsidP="00BF5501">
      <w:pPr>
        <w:pStyle w:val="ListBullet"/>
        <w:numPr>
          <w:ilvl w:val="0"/>
          <w:numId w:val="0"/>
        </w:numPr>
        <w:spacing w:line="480" w:lineRule="auto"/>
        <w:ind w:firstLine="360"/>
        <w:rPr>
          <w:rFonts w:ascii="Arial" w:hAnsi="Arial" w:cs="Arial"/>
          <w:sz w:val="24"/>
          <w:szCs w:val="24"/>
        </w:rPr>
      </w:pPr>
    </w:p>
    <w:p w:rsidR="00C84132" w:rsidRPr="00BF5501" w:rsidRDefault="00C84132" w:rsidP="00BF5501">
      <w:pPr>
        <w:pStyle w:val="ListBullet"/>
        <w:numPr>
          <w:ilvl w:val="0"/>
          <w:numId w:val="0"/>
        </w:numPr>
        <w:spacing w:line="480" w:lineRule="auto"/>
        <w:ind w:left="360" w:firstLine="45"/>
        <w:jc w:val="both"/>
        <w:rPr>
          <w:rFonts w:ascii="Arial" w:hAnsi="Arial" w:cs="Arial"/>
          <w:sz w:val="24"/>
          <w:szCs w:val="24"/>
        </w:rPr>
      </w:pPr>
      <w:r w:rsidRPr="00BF5501">
        <w:rPr>
          <w:rFonts w:ascii="Arial" w:hAnsi="Arial" w:cs="Arial"/>
          <w:i/>
          <w:sz w:val="24"/>
          <w:szCs w:val="24"/>
        </w:rPr>
        <w:t xml:space="preserve">‘Street offers Self desire, the pleasures of the body, and baser things, whereas Twain offers him intelligence, the pleasures of the mind, and higher ideals. Martina tries to redeem Self; Selina continues to exhaust him. In other words, Selina is an houri, a lamia, a succubus to Self.’ </w:t>
      </w:r>
      <w:r w:rsidRPr="00BF5501">
        <w:rPr>
          <w:rFonts w:ascii="Arial" w:hAnsi="Arial" w:cs="Arial"/>
          <w:sz w:val="24"/>
          <w:szCs w:val="24"/>
        </w:rPr>
        <w:t>(p.261)</w:t>
      </w:r>
    </w:p>
    <w:p w:rsidR="00C84132" w:rsidRPr="00BF5501" w:rsidRDefault="00C84132" w:rsidP="00BF5501">
      <w:pPr>
        <w:pStyle w:val="ListBullet"/>
        <w:numPr>
          <w:ilvl w:val="0"/>
          <w:numId w:val="0"/>
        </w:numPr>
        <w:spacing w:line="480" w:lineRule="auto"/>
        <w:ind w:firstLine="360"/>
        <w:rPr>
          <w:rFonts w:ascii="Arial" w:hAnsi="Arial" w:cs="Arial"/>
          <w:sz w:val="24"/>
          <w:szCs w:val="24"/>
        </w:rPr>
      </w:pPr>
    </w:p>
    <w:p w:rsidR="007D3231" w:rsidRPr="00BF5501" w:rsidRDefault="00A238E3"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 xml:space="preserve"> Self’s revelation that he is suddenly in a severe financial crisis, and his resulting move back to London show a different side to him which we are not exposed to earlier in the novel. It also introduces us to his father Barry, and reveals the extent of their disastrous relationship.</w:t>
      </w:r>
      <w:r w:rsidR="00366153" w:rsidRPr="00BF5501">
        <w:rPr>
          <w:rFonts w:ascii="Arial" w:hAnsi="Arial" w:cs="Arial"/>
          <w:sz w:val="24"/>
          <w:szCs w:val="24"/>
        </w:rPr>
        <w:t xml:space="preserve"> There is also</w:t>
      </w:r>
      <w:r w:rsidR="00995478" w:rsidRPr="00BF5501">
        <w:rPr>
          <w:rFonts w:ascii="Arial" w:hAnsi="Arial" w:cs="Arial"/>
          <w:sz w:val="24"/>
          <w:szCs w:val="24"/>
        </w:rPr>
        <w:t xml:space="preserve"> one other significant character in the novel; some way through the plot the c</w:t>
      </w:r>
      <w:r w:rsidR="00366153" w:rsidRPr="00BF5501">
        <w:rPr>
          <w:rFonts w:ascii="Arial" w:hAnsi="Arial" w:cs="Arial"/>
          <w:sz w:val="24"/>
          <w:szCs w:val="24"/>
        </w:rPr>
        <w:t xml:space="preserve">haracter ‘Martin Amis’ appears. </w:t>
      </w:r>
      <w:r w:rsidR="00DA0FF7" w:rsidRPr="00BF5501">
        <w:rPr>
          <w:rFonts w:ascii="Arial" w:hAnsi="Arial" w:cs="Arial"/>
          <w:sz w:val="24"/>
          <w:szCs w:val="24"/>
        </w:rPr>
        <w:t>Far from being a bit player, Amis plays a large part in the plot and is an important consideration for any critic examining the novel.</w:t>
      </w:r>
      <w:r w:rsidR="00102C39" w:rsidRPr="00BF5501">
        <w:rPr>
          <w:rFonts w:ascii="Arial" w:hAnsi="Arial" w:cs="Arial"/>
          <w:sz w:val="24"/>
          <w:szCs w:val="24"/>
        </w:rPr>
        <w:t xml:space="preserve"> </w:t>
      </w:r>
      <w:r w:rsidRPr="00BF5501">
        <w:rPr>
          <w:rFonts w:ascii="Arial" w:hAnsi="Arial" w:cs="Arial"/>
          <w:sz w:val="24"/>
          <w:szCs w:val="24"/>
        </w:rPr>
        <w:t xml:space="preserve">With </w:t>
      </w:r>
      <w:r w:rsidRPr="00BF5501">
        <w:rPr>
          <w:rFonts w:ascii="Arial" w:hAnsi="Arial" w:cs="Arial"/>
          <w:i/>
          <w:sz w:val="24"/>
          <w:szCs w:val="24"/>
        </w:rPr>
        <w:t>Money</w:t>
      </w:r>
      <w:r w:rsidRPr="00BF5501">
        <w:rPr>
          <w:rFonts w:ascii="Arial" w:hAnsi="Arial" w:cs="Arial"/>
          <w:sz w:val="24"/>
          <w:szCs w:val="24"/>
        </w:rPr>
        <w:t>, Martin can lay claim to influencing almost every facet of post-modern popular cu</w:t>
      </w:r>
      <w:r w:rsidR="00CC7917" w:rsidRPr="00BF5501">
        <w:rPr>
          <w:rFonts w:ascii="Arial" w:hAnsi="Arial" w:cs="Arial"/>
          <w:sz w:val="24"/>
          <w:szCs w:val="24"/>
        </w:rPr>
        <w:t>lture; authors such as Irvine We</w:t>
      </w:r>
      <w:r w:rsidRPr="00BF5501">
        <w:rPr>
          <w:rFonts w:ascii="Arial" w:hAnsi="Arial" w:cs="Arial"/>
          <w:sz w:val="24"/>
          <w:szCs w:val="24"/>
        </w:rPr>
        <w:t xml:space="preserve">lsh, of </w:t>
      </w:r>
      <w:r w:rsidRPr="00BF5501">
        <w:rPr>
          <w:rFonts w:ascii="Arial" w:hAnsi="Arial" w:cs="Arial"/>
          <w:i/>
          <w:sz w:val="24"/>
          <w:szCs w:val="24"/>
        </w:rPr>
        <w:t xml:space="preserve">Trainspotting </w:t>
      </w:r>
      <w:r w:rsidRPr="00BF5501">
        <w:rPr>
          <w:rFonts w:ascii="Arial" w:hAnsi="Arial" w:cs="Arial"/>
          <w:sz w:val="24"/>
          <w:szCs w:val="24"/>
        </w:rPr>
        <w:t>fame</w:t>
      </w:r>
      <w:sdt>
        <w:sdtPr>
          <w:rPr>
            <w:rFonts w:ascii="Arial" w:hAnsi="Arial" w:cs="Arial"/>
            <w:sz w:val="24"/>
            <w:szCs w:val="24"/>
          </w:rPr>
          <w:id w:val="-1856566159"/>
          <w:citation/>
        </w:sdtPr>
        <w:sdtEndPr/>
        <w:sdtContent>
          <w:r w:rsidR="00CC7917" w:rsidRPr="00BF5501">
            <w:rPr>
              <w:rFonts w:ascii="Arial" w:hAnsi="Arial" w:cs="Arial"/>
              <w:sz w:val="24"/>
              <w:szCs w:val="24"/>
            </w:rPr>
            <w:fldChar w:fldCharType="begin"/>
          </w:r>
          <w:r w:rsidR="00CC7917" w:rsidRPr="00BF5501">
            <w:rPr>
              <w:rFonts w:ascii="Arial" w:hAnsi="Arial" w:cs="Arial"/>
              <w:sz w:val="24"/>
              <w:szCs w:val="24"/>
            </w:rPr>
            <w:instrText xml:space="preserve"> CITATION Mor01 \l 2057 </w:instrText>
          </w:r>
          <w:r w:rsidR="00CC7917" w:rsidRPr="00BF5501">
            <w:rPr>
              <w:rFonts w:ascii="Arial" w:hAnsi="Arial" w:cs="Arial"/>
              <w:sz w:val="24"/>
              <w:szCs w:val="24"/>
            </w:rPr>
            <w:fldChar w:fldCharType="separate"/>
          </w:r>
          <w:r w:rsidR="00CC7917" w:rsidRPr="00BF5501">
            <w:rPr>
              <w:rFonts w:ascii="Arial" w:hAnsi="Arial" w:cs="Arial"/>
              <w:noProof/>
              <w:sz w:val="24"/>
              <w:szCs w:val="24"/>
            </w:rPr>
            <w:t xml:space="preserve"> (Morace, 2001)</w:t>
          </w:r>
          <w:r w:rsidR="00CC7917" w:rsidRPr="00BF5501">
            <w:rPr>
              <w:rFonts w:ascii="Arial" w:hAnsi="Arial" w:cs="Arial"/>
              <w:sz w:val="24"/>
              <w:szCs w:val="24"/>
            </w:rPr>
            <w:fldChar w:fldCharType="end"/>
          </w:r>
        </w:sdtContent>
      </w:sdt>
      <w:r w:rsidRPr="00BF5501">
        <w:rPr>
          <w:rFonts w:ascii="Arial" w:hAnsi="Arial" w:cs="Arial"/>
          <w:sz w:val="24"/>
          <w:szCs w:val="24"/>
        </w:rPr>
        <w:t xml:space="preserve">, and Neal Stephenson who wrote </w:t>
      </w:r>
      <w:r w:rsidRPr="00BF5501">
        <w:rPr>
          <w:rFonts w:ascii="Arial" w:hAnsi="Arial" w:cs="Arial"/>
          <w:i/>
          <w:sz w:val="24"/>
          <w:szCs w:val="24"/>
        </w:rPr>
        <w:t>Snow Crash</w:t>
      </w:r>
      <w:r w:rsidRPr="00BF5501">
        <w:rPr>
          <w:rFonts w:ascii="Arial" w:hAnsi="Arial" w:cs="Arial"/>
          <w:sz w:val="24"/>
          <w:szCs w:val="24"/>
        </w:rPr>
        <w:t xml:space="preserve"> </w:t>
      </w:r>
      <w:sdt>
        <w:sdtPr>
          <w:rPr>
            <w:rFonts w:ascii="Arial" w:hAnsi="Arial" w:cs="Arial"/>
            <w:sz w:val="24"/>
            <w:szCs w:val="24"/>
          </w:rPr>
          <w:id w:val="2026443451"/>
          <w:citation/>
        </w:sdtPr>
        <w:sdtEndPr/>
        <w:sdtContent>
          <w:r w:rsidR="00CC7917" w:rsidRPr="00BF5501">
            <w:rPr>
              <w:rFonts w:ascii="Arial" w:hAnsi="Arial" w:cs="Arial"/>
              <w:sz w:val="24"/>
              <w:szCs w:val="24"/>
            </w:rPr>
            <w:fldChar w:fldCharType="begin"/>
          </w:r>
          <w:r w:rsidR="00CC7917" w:rsidRPr="00BF5501">
            <w:rPr>
              <w:rFonts w:ascii="Arial" w:hAnsi="Arial" w:cs="Arial"/>
              <w:sz w:val="24"/>
              <w:szCs w:val="24"/>
            </w:rPr>
            <w:instrText xml:space="preserve">CITATION Ste92 \n  \t  \l 2057 </w:instrText>
          </w:r>
          <w:r w:rsidR="00CC7917" w:rsidRPr="00BF5501">
            <w:rPr>
              <w:rFonts w:ascii="Arial" w:hAnsi="Arial" w:cs="Arial"/>
              <w:sz w:val="24"/>
              <w:szCs w:val="24"/>
            </w:rPr>
            <w:fldChar w:fldCharType="separate"/>
          </w:r>
          <w:r w:rsidR="00CC7917" w:rsidRPr="00BF5501">
            <w:rPr>
              <w:rFonts w:ascii="Arial" w:hAnsi="Arial" w:cs="Arial"/>
              <w:noProof/>
              <w:sz w:val="24"/>
              <w:szCs w:val="24"/>
            </w:rPr>
            <w:t>(1992)</w:t>
          </w:r>
          <w:r w:rsidR="00CC7917" w:rsidRPr="00BF5501">
            <w:rPr>
              <w:rFonts w:ascii="Arial" w:hAnsi="Arial" w:cs="Arial"/>
              <w:sz w:val="24"/>
              <w:szCs w:val="24"/>
            </w:rPr>
            <w:fldChar w:fldCharType="end"/>
          </w:r>
        </w:sdtContent>
      </w:sdt>
      <w:r w:rsidR="00CC7917" w:rsidRPr="00BF5501">
        <w:rPr>
          <w:rFonts w:ascii="Arial" w:hAnsi="Arial" w:cs="Arial"/>
          <w:sz w:val="24"/>
          <w:szCs w:val="24"/>
        </w:rPr>
        <w:t xml:space="preserve"> </w:t>
      </w:r>
      <w:r w:rsidRPr="00BF5501">
        <w:rPr>
          <w:rFonts w:ascii="Arial" w:hAnsi="Arial" w:cs="Arial"/>
          <w:sz w:val="24"/>
          <w:szCs w:val="24"/>
        </w:rPr>
        <w:t xml:space="preserve">show evidence of his stream of consciousness narrative and gritty dystrophic world. In films like </w:t>
      </w:r>
      <w:r w:rsidRPr="00BF5501">
        <w:rPr>
          <w:rFonts w:ascii="Arial" w:hAnsi="Arial" w:cs="Arial"/>
          <w:i/>
          <w:sz w:val="24"/>
          <w:szCs w:val="24"/>
        </w:rPr>
        <w:t>Pulp Fiction</w:t>
      </w:r>
      <w:r w:rsidR="00CC7917" w:rsidRPr="00BF5501">
        <w:rPr>
          <w:rFonts w:ascii="Arial" w:hAnsi="Arial" w:cs="Arial"/>
          <w:i/>
          <w:sz w:val="24"/>
          <w:szCs w:val="24"/>
        </w:rPr>
        <w:t xml:space="preserve"> </w:t>
      </w:r>
      <w:sdt>
        <w:sdtPr>
          <w:rPr>
            <w:rFonts w:ascii="Arial" w:hAnsi="Arial" w:cs="Arial"/>
            <w:i/>
            <w:sz w:val="24"/>
            <w:szCs w:val="24"/>
          </w:rPr>
          <w:id w:val="-385496754"/>
          <w:citation/>
        </w:sdtPr>
        <w:sdtEndPr/>
        <w:sdtContent>
          <w:r w:rsidR="00CC7917" w:rsidRPr="00BF5501">
            <w:rPr>
              <w:rFonts w:ascii="Arial" w:hAnsi="Arial" w:cs="Arial"/>
              <w:i/>
              <w:sz w:val="24"/>
              <w:szCs w:val="24"/>
            </w:rPr>
            <w:fldChar w:fldCharType="begin"/>
          </w:r>
          <w:r w:rsidR="00CC7917" w:rsidRPr="00BF5501">
            <w:rPr>
              <w:rFonts w:ascii="Arial" w:hAnsi="Arial" w:cs="Arial"/>
              <w:i/>
              <w:sz w:val="24"/>
              <w:szCs w:val="24"/>
            </w:rPr>
            <w:instrText xml:space="preserve"> CITATION Tar94 \l 2057 </w:instrText>
          </w:r>
          <w:r w:rsidR="00CC7917" w:rsidRPr="00BF5501">
            <w:rPr>
              <w:rFonts w:ascii="Arial" w:hAnsi="Arial" w:cs="Arial"/>
              <w:i/>
              <w:sz w:val="24"/>
              <w:szCs w:val="24"/>
            </w:rPr>
            <w:fldChar w:fldCharType="separate"/>
          </w:r>
          <w:r w:rsidR="00CC7917" w:rsidRPr="00BF5501">
            <w:rPr>
              <w:rFonts w:ascii="Arial" w:hAnsi="Arial" w:cs="Arial"/>
              <w:noProof/>
              <w:sz w:val="24"/>
              <w:szCs w:val="24"/>
            </w:rPr>
            <w:t>(Tarantino, 1994)</w:t>
          </w:r>
          <w:r w:rsidR="00CC7917" w:rsidRPr="00BF5501">
            <w:rPr>
              <w:rFonts w:ascii="Arial" w:hAnsi="Arial" w:cs="Arial"/>
              <w:i/>
              <w:sz w:val="24"/>
              <w:szCs w:val="24"/>
            </w:rPr>
            <w:fldChar w:fldCharType="end"/>
          </w:r>
        </w:sdtContent>
      </w:sdt>
      <w:r w:rsidR="00CC7917" w:rsidRPr="00BF5501">
        <w:rPr>
          <w:rFonts w:ascii="Arial" w:hAnsi="Arial" w:cs="Arial"/>
          <w:i/>
          <w:sz w:val="24"/>
          <w:szCs w:val="24"/>
        </w:rPr>
        <w:t xml:space="preserve"> </w:t>
      </w:r>
      <w:r w:rsidRPr="00BF5501">
        <w:rPr>
          <w:rFonts w:ascii="Arial" w:hAnsi="Arial" w:cs="Arial"/>
          <w:sz w:val="24"/>
          <w:szCs w:val="24"/>
        </w:rPr>
        <w:t xml:space="preserve">we can </w:t>
      </w:r>
      <w:r w:rsidR="005C24A7" w:rsidRPr="00BF5501">
        <w:rPr>
          <w:rFonts w:ascii="Arial" w:hAnsi="Arial" w:cs="Arial"/>
          <w:sz w:val="24"/>
          <w:szCs w:val="24"/>
        </w:rPr>
        <w:t>likewise</w:t>
      </w:r>
      <w:r w:rsidRPr="00BF5501">
        <w:rPr>
          <w:rFonts w:ascii="Arial" w:hAnsi="Arial" w:cs="Arial"/>
          <w:sz w:val="24"/>
          <w:szCs w:val="24"/>
        </w:rPr>
        <w:t xml:space="preserve"> see evidence</w:t>
      </w:r>
      <w:r w:rsidR="00CC7917" w:rsidRPr="00BF5501">
        <w:rPr>
          <w:rFonts w:ascii="Arial" w:hAnsi="Arial" w:cs="Arial"/>
          <w:sz w:val="24"/>
          <w:szCs w:val="24"/>
        </w:rPr>
        <w:t xml:space="preserve"> of the neurotic and drug addled discourse of Amis’ fictional creation.</w:t>
      </w:r>
      <w:r w:rsidR="005C24A7" w:rsidRPr="00BF5501">
        <w:rPr>
          <w:rFonts w:ascii="Arial" w:hAnsi="Arial" w:cs="Arial"/>
          <w:sz w:val="24"/>
          <w:szCs w:val="24"/>
        </w:rPr>
        <w:t xml:space="preserve"> The conversation between the author and his creation also brings to mind the work of rap artist Eminem, </w:t>
      </w:r>
      <w:r w:rsidR="00680B05" w:rsidRPr="00BF5501">
        <w:rPr>
          <w:rFonts w:ascii="Arial" w:hAnsi="Arial" w:cs="Arial"/>
          <w:sz w:val="24"/>
          <w:szCs w:val="24"/>
        </w:rPr>
        <w:t xml:space="preserve">and his Grammy award winning song </w:t>
      </w:r>
      <w:r w:rsidR="00680B05" w:rsidRPr="00BF5501">
        <w:rPr>
          <w:rFonts w:ascii="Arial" w:hAnsi="Arial" w:cs="Arial"/>
          <w:i/>
          <w:sz w:val="24"/>
          <w:szCs w:val="24"/>
        </w:rPr>
        <w:t>Stan</w:t>
      </w:r>
      <w:r w:rsidR="00680B05" w:rsidRPr="00BF5501">
        <w:rPr>
          <w:rFonts w:ascii="Arial" w:hAnsi="Arial" w:cs="Arial"/>
          <w:sz w:val="24"/>
          <w:szCs w:val="24"/>
        </w:rPr>
        <w:t xml:space="preserve"> in which the rapper </w:t>
      </w:r>
      <w:r w:rsidR="00680B05" w:rsidRPr="00BF5501">
        <w:rPr>
          <w:rFonts w:ascii="Arial" w:hAnsi="Arial" w:cs="Arial"/>
          <w:sz w:val="24"/>
          <w:szCs w:val="24"/>
        </w:rPr>
        <w:lastRenderedPageBreak/>
        <w:t>receives letters from a crazed fan.</w:t>
      </w:r>
      <w:r w:rsidRPr="00BF5501">
        <w:rPr>
          <w:rFonts w:ascii="Arial" w:hAnsi="Arial" w:cs="Arial"/>
          <w:sz w:val="24"/>
          <w:szCs w:val="24"/>
        </w:rPr>
        <w:t xml:space="preserve"> </w:t>
      </w:r>
      <w:r w:rsidR="00DB71B1" w:rsidRPr="00BF5501">
        <w:rPr>
          <w:rFonts w:ascii="Arial" w:hAnsi="Arial" w:cs="Arial"/>
          <w:sz w:val="24"/>
          <w:szCs w:val="24"/>
        </w:rPr>
        <w:t>With the novel, Martin had truly departed from the literary realism which Kingsley had established and created a brand of gritty post-modernism which was</w:t>
      </w:r>
      <w:r w:rsidR="00F74DBB" w:rsidRPr="00BF5501">
        <w:rPr>
          <w:rFonts w:ascii="Arial" w:hAnsi="Arial" w:cs="Arial"/>
          <w:sz w:val="24"/>
          <w:szCs w:val="24"/>
        </w:rPr>
        <w:t xml:space="preserve"> all his own</w:t>
      </w:r>
      <w:r w:rsidR="00DB71B1" w:rsidRPr="00BF5501">
        <w:rPr>
          <w:rFonts w:ascii="Arial" w:hAnsi="Arial" w:cs="Arial"/>
          <w:sz w:val="24"/>
          <w:szCs w:val="24"/>
        </w:rPr>
        <w:t>.</w:t>
      </w:r>
      <w:r w:rsidR="00632965" w:rsidRPr="00BF5501">
        <w:rPr>
          <w:rFonts w:ascii="Arial" w:hAnsi="Arial" w:cs="Arial"/>
          <w:sz w:val="24"/>
          <w:szCs w:val="24"/>
        </w:rPr>
        <w:t xml:space="preserve"> </w:t>
      </w:r>
      <w:r w:rsidR="00DB71B1" w:rsidRPr="00BF5501">
        <w:rPr>
          <w:rFonts w:ascii="Arial" w:hAnsi="Arial" w:cs="Arial"/>
          <w:sz w:val="24"/>
          <w:szCs w:val="24"/>
        </w:rPr>
        <w:t xml:space="preserve"> </w:t>
      </w:r>
      <w:r w:rsidR="00BE067D" w:rsidRPr="00BF5501">
        <w:rPr>
          <w:rFonts w:ascii="Arial" w:hAnsi="Arial" w:cs="Arial"/>
          <w:sz w:val="24"/>
          <w:szCs w:val="24"/>
        </w:rPr>
        <w:t xml:space="preserve"> </w:t>
      </w:r>
      <w:r w:rsidR="006D7EE4" w:rsidRPr="00BF5501">
        <w:rPr>
          <w:rFonts w:ascii="Arial" w:hAnsi="Arial" w:cs="Arial"/>
          <w:sz w:val="24"/>
          <w:szCs w:val="24"/>
        </w:rPr>
        <w:t xml:space="preserve">  </w:t>
      </w:r>
      <w:r w:rsidR="0075575B" w:rsidRPr="00BF5501">
        <w:rPr>
          <w:rFonts w:ascii="Arial" w:hAnsi="Arial" w:cs="Arial"/>
          <w:sz w:val="24"/>
          <w:szCs w:val="24"/>
        </w:rPr>
        <w:t xml:space="preserve"> </w:t>
      </w:r>
      <w:r w:rsidR="00AB019B" w:rsidRPr="00BF5501">
        <w:rPr>
          <w:rFonts w:ascii="Arial" w:hAnsi="Arial" w:cs="Arial"/>
          <w:sz w:val="24"/>
          <w:szCs w:val="24"/>
        </w:rPr>
        <w:t xml:space="preserve"> </w:t>
      </w:r>
      <w:r w:rsidR="00090714" w:rsidRPr="00BF5501">
        <w:rPr>
          <w:rFonts w:ascii="Arial" w:hAnsi="Arial" w:cs="Arial"/>
          <w:sz w:val="24"/>
          <w:szCs w:val="24"/>
        </w:rPr>
        <w:t xml:space="preserve">  </w:t>
      </w:r>
      <w:r w:rsidR="009052A8" w:rsidRPr="00BF5501">
        <w:rPr>
          <w:rFonts w:ascii="Arial" w:hAnsi="Arial" w:cs="Arial"/>
          <w:sz w:val="24"/>
          <w:szCs w:val="24"/>
        </w:rPr>
        <w:t xml:space="preserve"> </w:t>
      </w:r>
    </w:p>
    <w:p w:rsidR="007D3231" w:rsidRPr="00BF5501" w:rsidRDefault="007D3231" w:rsidP="00BF5501">
      <w:pPr>
        <w:pStyle w:val="ListBullet"/>
        <w:numPr>
          <w:ilvl w:val="0"/>
          <w:numId w:val="0"/>
        </w:numPr>
        <w:spacing w:line="480" w:lineRule="auto"/>
        <w:ind w:firstLine="360"/>
        <w:rPr>
          <w:rFonts w:ascii="Arial" w:hAnsi="Arial" w:cs="Arial"/>
          <w:sz w:val="24"/>
          <w:szCs w:val="24"/>
        </w:rPr>
      </w:pPr>
    </w:p>
    <w:p w:rsidR="004F4084" w:rsidRPr="00BF5501" w:rsidRDefault="00920C7F"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 xml:space="preserve">In 1984, shortly after </w:t>
      </w:r>
      <w:r w:rsidRPr="00BF5501">
        <w:rPr>
          <w:rFonts w:ascii="Arial" w:hAnsi="Arial" w:cs="Arial"/>
          <w:i/>
          <w:sz w:val="24"/>
          <w:szCs w:val="24"/>
        </w:rPr>
        <w:t>Money</w:t>
      </w:r>
      <w:r w:rsidRPr="00BF5501">
        <w:rPr>
          <w:rFonts w:ascii="Arial" w:hAnsi="Arial" w:cs="Arial"/>
          <w:sz w:val="24"/>
          <w:szCs w:val="24"/>
        </w:rPr>
        <w:t xml:space="preserve"> was released, Kingsley published his latest literary effort</w:t>
      </w:r>
      <w:r w:rsidR="007D3231" w:rsidRPr="00BF5501">
        <w:rPr>
          <w:rFonts w:ascii="Arial" w:hAnsi="Arial" w:cs="Arial"/>
          <w:sz w:val="24"/>
          <w:szCs w:val="24"/>
        </w:rPr>
        <w:t xml:space="preserve">. </w:t>
      </w:r>
      <w:r w:rsidR="004D35EA" w:rsidRPr="00BF5501">
        <w:rPr>
          <w:rFonts w:ascii="Arial" w:hAnsi="Arial" w:cs="Arial"/>
          <w:i/>
          <w:sz w:val="24"/>
          <w:szCs w:val="24"/>
        </w:rPr>
        <w:t xml:space="preserve">Stanley and the Women, </w:t>
      </w:r>
      <w:r w:rsidR="004D35EA" w:rsidRPr="00BF5501">
        <w:rPr>
          <w:rFonts w:ascii="Arial" w:hAnsi="Arial" w:cs="Arial"/>
          <w:sz w:val="24"/>
          <w:szCs w:val="24"/>
        </w:rPr>
        <w:t xml:space="preserve">like </w:t>
      </w:r>
      <w:r w:rsidR="004D35EA" w:rsidRPr="00BF5501">
        <w:rPr>
          <w:rFonts w:ascii="Arial" w:hAnsi="Arial" w:cs="Arial"/>
          <w:i/>
          <w:sz w:val="24"/>
          <w:szCs w:val="24"/>
        </w:rPr>
        <w:t>Money</w:t>
      </w:r>
      <w:r w:rsidR="004D35EA" w:rsidRPr="00BF5501">
        <w:rPr>
          <w:rFonts w:ascii="Arial" w:hAnsi="Arial" w:cs="Arial"/>
          <w:sz w:val="24"/>
          <w:szCs w:val="24"/>
        </w:rPr>
        <w:t>, was also a first person narrative, as told by Stanley</w:t>
      </w:r>
      <w:r w:rsidR="004F3704" w:rsidRPr="00BF5501">
        <w:rPr>
          <w:rFonts w:ascii="Arial" w:hAnsi="Arial" w:cs="Arial"/>
          <w:sz w:val="24"/>
          <w:szCs w:val="24"/>
        </w:rPr>
        <w:t xml:space="preserve"> Duke</w:t>
      </w:r>
      <w:r w:rsidR="004D35EA" w:rsidRPr="00BF5501">
        <w:rPr>
          <w:rFonts w:ascii="Arial" w:hAnsi="Arial" w:cs="Arial"/>
          <w:sz w:val="24"/>
          <w:szCs w:val="24"/>
        </w:rPr>
        <w:t>, the protagonist. Stanley is comfortably settled with his second wife Susan, until the appearance of Stanley’s teenage son, Steve from his first marriage (to a woman named Nowell). Steve soon proves himself to be psychotic, mutilating one of Susan’s books and demolishing a television set at his mother’s house, and the decision is</w:t>
      </w:r>
      <w:r w:rsidR="003B2E23" w:rsidRPr="00BF5501">
        <w:rPr>
          <w:rFonts w:ascii="Arial" w:hAnsi="Arial" w:cs="Arial"/>
          <w:sz w:val="24"/>
          <w:szCs w:val="24"/>
        </w:rPr>
        <w:t xml:space="preserve"> soon</w:t>
      </w:r>
      <w:r w:rsidR="004D35EA" w:rsidRPr="00BF5501">
        <w:rPr>
          <w:rFonts w:ascii="Arial" w:hAnsi="Arial" w:cs="Arial"/>
          <w:sz w:val="24"/>
          <w:szCs w:val="24"/>
        </w:rPr>
        <w:t xml:space="preserve"> taken to have him committed to a mental institution.</w:t>
      </w:r>
      <w:r w:rsidR="003B2E23" w:rsidRPr="00BF5501">
        <w:rPr>
          <w:rFonts w:ascii="Arial" w:hAnsi="Arial" w:cs="Arial"/>
          <w:sz w:val="24"/>
          <w:szCs w:val="24"/>
        </w:rPr>
        <w:t xml:space="preserve"> Stanley, however, is unimpressed and slightly bemused at Ste</w:t>
      </w:r>
      <w:r w:rsidR="003506B6" w:rsidRPr="00BF5501">
        <w:rPr>
          <w:rFonts w:ascii="Arial" w:hAnsi="Arial" w:cs="Arial"/>
          <w:sz w:val="24"/>
          <w:szCs w:val="24"/>
        </w:rPr>
        <w:t>ve’s psychiatrist, Trish Collin</w:t>
      </w:r>
      <w:r w:rsidR="003B2E23" w:rsidRPr="00BF5501">
        <w:rPr>
          <w:rFonts w:ascii="Arial" w:hAnsi="Arial" w:cs="Arial"/>
          <w:sz w:val="24"/>
          <w:szCs w:val="24"/>
        </w:rPr>
        <w:t>s</w:t>
      </w:r>
      <w:r w:rsidR="009659DB" w:rsidRPr="00BF5501">
        <w:rPr>
          <w:rFonts w:ascii="Arial" w:hAnsi="Arial" w:cs="Arial"/>
          <w:sz w:val="24"/>
          <w:szCs w:val="24"/>
        </w:rPr>
        <w:t>, who fails to treat his son</w:t>
      </w:r>
      <w:r w:rsidR="004B0C4C" w:rsidRPr="00BF5501">
        <w:rPr>
          <w:rFonts w:ascii="Arial" w:hAnsi="Arial" w:cs="Arial"/>
          <w:sz w:val="24"/>
          <w:szCs w:val="24"/>
        </w:rPr>
        <w:t xml:space="preserve"> properly. The novel’s premise is that all women are inherently neurotic, unstable and irrational; all three female characters prove themselves to be flawed in some way. Nowell changes events in the past to s</w:t>
      </w:r>
      <w:r w:rsidR="003506B6" w:rsidRPr="00BF5501">
        <w:rPr>
          <w:rFonts w:ascii="Arial" w:hAnsi="Arial" w:cs="Arial"/>
          <w:sz w:val="24"/>
          <w:szCs w:val="24"/>
        </w:rPr>
        <w:t>uit her present reality, Collin</w:t>
      </w:r>
      <w:r w:rsidR="004B0C4C" w:rsidRPr="00BF5501">
        <w:rPr>
          <w:rFonts w:ascii="Arial" w:hAnsi="Arial" w:cs="Arial"/>
          <w:sz w:val="24"/>
          <w:szCs w:val="24"/>
        </w:rPr>
        <w:t>s reacts badly to Stanley’s criticism of her methods and chastises him for questioning her judgement in an unfounded torrent of abuse; and Susan, who cannot bear the attention being given over to Steve, goes to great lengths to make herself once again Stanley’s sole interest.</w:t>
      </w:r>
      <w:r w:rsidR="004F3704" w:rsidRPr="00BF5501">
        <w:rPr>
          <w:rFonts w:ascii="Arial" w:hAnsi="Arial" w:cs="Arial"/>
          <w:sz w:val="24"/>
          <w:szCs w:val="24"/>
        </w:rPr>
        <w:t xml:space="preserve"> In fact, Kingsley had been becoming increasingly resentful towards women; ‘</w:t>
      </w:r>
      <w:r w:rsidR="00966778" w:rsidRPr="00BF5501">
        <w:rPr>
          <w:rFonts w:ascii="Arial" w:hAnsi="Arial" w:cs="Arial"/>
          <w:sz w:val="24"/>
          <w:szCs w:val="24"/>
        </w:rPr>
        <w:t>… (</w:t>
      </w:r>
      <w:r w:rsidR="004F3704" w:rsidRPr="00BF5501">
        <w:rPr>
          <w:rFonts w:ascii="Arial" w:hAnsi="Arial" w:cs="Arial"/>
          <w:sz w:val="24"/>
          <w:szCs w:val="24"/>
        </w:rPr>
        <w:t>his) later work</w:t>
      </w:r>
      <w:r w:rsidR="00966778" w:rsidRPr="00BF5501">
        <w:rPr>
          <w:rFonts w:ascii="Arial" w:hAnsi="Arial" w:cs="Arial"/>
          <w:sz w:val="24"/>
          <w:szCs w:val="24"/>
        </w:rPr>
        <w:t>, (</w:t>
      </w:r>
      <w:r w:rsidR="004F3704" w:rsidRPr="00BF5501">
        <w:rPr>
          <w:rFonts w:ascii="Arial" w:hAnsi="Arial" w:cs="Arial"/>
          <w:sz w:val="24"/>
          <w:szCs w:val="24"/>
        </w:rPr>
        <w:t xml:space="preserve">beginning with Jake’s Thing in 1978), began to portray women as self-interested and </w:t>
      </w:r>
      <w:r w:rsidR="00FA2C37" w:rsidRPr="00BF5501">
        <w:rPr>
          <w:rFonts w:ascii="Arial" w:hAnsi="Arial" w:cs="Arial"/>
          <w:sz w:val="24"/>
          <w:szCs w:val="24"/>
        </w:rPr>
        <w:t>spiteful, vindictive</w:t>
      </w:r>
      <w:r w:rsidR="004F3704" w:rsidRPr="00BF5501">
        <w:rPr>
          <w:rFonts w:ascii="Arial" w:hAnsi="Arial" w:cs="Arial"/>
          <w:sz w:val="24"/>
          <w:szCs w:val="24"/>
        </w:rPr>
        <w:t xml:space="preserve"> and mean.’ </w:t>
      </w:r>
      <w:sdt>
        <w:sdtPr>
          <w:rPr>
            <w:rFonts w:ascii="Arial" w:hAnsi="Arial" w:cs="Arial"/>
            <w:sz w:val="24"/>
            <w:szCs w:val="24"/>
          </w:rPr>
          <w:id w:val="-448012708"/>
          <w:citation/>
        </w:sdtPr>
        <w:sdtEndPr/>
        <w:sdtContent>
          <w:r w:rsidR="004F3704" w:rsidRPr="00BF5501">
            <w:rPr>
              <w:rFonts w:ascii="Arial" w:hAnsi="Arial" w:cs="Arial"/>
              <w:sz w:val="24"/>
              <w:szCs w:val="24"/>
            </w:rPr>
            <w:fldChar w:fldCharType="begin"/>
          </w:r>
          <w:r w:rsidR="004F3704" w:rsidRPr="00BF5501">
            <w:rPr>
              <w:rFonts w:ascii="Arial" w:hAnsi="Arial" w:cs="Arial"/>
              <w:sz w:val="24"/>
              <w:szCs w:val="24"/>
            </w:rPr>
            <w:instrText xml:space="preserve">CITATION Keu03 \p 241 \t  \l 2057 </w:instrText>
          </w:r>
          <w:r w:rsidR="004F3704" w:rsidRPr="00BF5501">
            <w:rPr>
              <w:rFonts w:ascii="Arial" w:hAnsi="Arial" w:cs="Arial"/>
              <w:sz w:val="24"/>
              <w:szCs w:val="24"/>
            </w:rPr>
            <w:fldChar w:fldCharType="separate"/>
          </w:r>
          <w:r w:rsidR="004F3704" w:rsidRPr="00BF5501">
            <w:rPr>
              <w:rFonts w:ascii="Arial" w:hAnsi="Arial" w:cs="Arial"/>
              <w:noProof/>
              <w:sz w:val="24"/>
              <w:szCs w:val="24"/>
            </w:rPr>
            <w:t>(Keulks, 2003, p. 241)</w:t>
          </w:r>
          <w:r w:rsidR="004F3704" w:rsidRPr="00BF5501">
            <w:rPr>
              <w:rFonts w:ascii="Arial" w:hAnsi="Arial" w:cs="Arial"/>
              <w:sz w:val="24"/>
              <w:szCs w:val="24"/>
            </w:rPr>
            <w:fldChar w:fldCharType="end"/>
          </w:r>
        </w:sdtContent>
      </w:sdt>
      <w:r w:rsidR="004B0C4C" w:rsidRPr="00BF5501">
        <w:rPr>
          <w:rFonts w:ascii="Arial" w:hAnsi="Arial" w:cs="Arial"/>
          <w:sz w:val="24"/>
          <w:szCs w:val="24"/>
        </w:rPr>
        <w:t xml:space="preserve"> </w:t>
      </w:r>
      <w:r w:rsidR="004F4084" w:rsidRPr="00BF5501">
        <w:rPr>
          <w:rFonts w:ascii="Arial" w:hAnsi="Arial" w:cs="Arial"/>
          <w:sz w:val="24"/>
          <w:szCs w:val="24"/>
        </w:rPr>
        <w:t xml:space="preserve">This representation of the female psyche reignited feminist debate on Kingsley’s inherent sexism, but Powell (2008) suggests we read the novel from a different perspective, in light of Kingsley’s disintegrating relationship with Elizabeth Jane Howard at the time; </w:t>
      </w:r>
    </w:p>
    <w:p w:rsidR="004F4084" w:rsidRPr="00BF5501" w:rsidRDefault="004F4084" w:rsidP="00BF5501">
      <w:pPr>
        <w:pStyle w:val="ListBullet"/>
        <w:numPr>
          <w:ilvl w:val="0"/>
          <w:numId w:val="0"/>
        </w:numPr>
        <w:spacing w:line="480" w:lineRule="auto"/>
        <w:ind w:firstLine="360"/>
        <w:rPr>
          <w:rFonts w:ascii="Arial" w:hAnsi="Arial" w:cs="Arial"/>
          <w:sz w:val="24"/>
          <w:szCs w:val="24"/>
        </w:rPr>
      </w:pPr>
    </w:p>
    <w:p w:rsidR="004F4084" w:rsidRPr="00BF5501" w:rsidRDefault="004F4084" w:rsidP="00BF5501">
      <w:pPr>
        <w:pStyle w:val="ListBullet"/>
        <w:numPr>
          <w:ilvl w:val="0"/>
          <w:numId w:val="0"/>
        </w:numPr>
        <w:spacing w:line="480" w:lineRule="auto"/>
        <w:ind w:left="360"/>
        <w:rPr>
          <w:rFonts w:ascii="Arial" w:hAnsi="Arial" w:cs="Arial"/>
          <w:sz w:val="24"/>
          <w:szCs w:val="24"/>
        </w:rPr>
      </w:pPr>
      <w:r w:rsidRPr="00BF5501">
        <w:rPr>
          <w:rFonts w:ascii="Arial" w:hAnsi="Arial" w:cs="Arial"/>
          <w:i/>
          <w:sz w:val="24"/>
          <w:szCs w:val="24"/>
        </w:rPr>
        <w:t>'She (Howard) is the catalyst who supplies (</w:t>
      </w:r>
      <w:r w:rsidR="009659DB" w:rsidRPr="00BF5501">
        <w:rPr>
          <w:rFonts w:ascii="Arial" w:hAnsi="Arial" w:cs="Arial"/>
          <w:sz w:val="24"/>
          <w:szCs w:val="24"/>
        </w:rPr>
        <w:t>Stanley and the Women</w:t>
      </w:r>
      <w:r w:rsidRPr="00BF5501">
        <w:rPr>
          <w:rFonts w:ascii="Arial" w:hAnsi="Arial" w:cs="Arial"/>
          <w:i/>
          <w:sz w:val="24"/>
          <w:szCs w:val="24"/>
        </w:rPr>
        <w:t xml:space="preserve">) with its furious energy…To call the novel misogynistic is to miss the point…That facet of the book is a howl of pain and disappointment which…could only have been written by a man who had invested everything in his love for the wrong woman.' </w:t>
      </w:r>
      <w:r w:rsidRPr="00BF5501">
        <w:rPr>
          <w:rFonts w:ascii="Arial" w:hAnsi="Arial" w:cs="Arial"/>
          <w:sz w:val="24"/>
          <w:szCs w:val="24"/>
        </w:rPr>
        <w:t>(p.219)</w:t>
      </w:r>
    </w:p>
    <w:p w:rsidR="004F4084" w:rsidRPr="00BF5501" w:rsidRDefault="004F4084" w:rsidP="00BF5501">
      <w:pPr>
        <w:pStyle w:val="ListBullet"/>
        <w:numPr>
          <w:ilvl w:val="0"/>
          <w:numId w:val="0"/>
        </w:numPr>
        <w:spacing w:line="480" w:lineRule="auto"/>
        <w:ind w:firstLine="360"/>
        <w:rPr>
          <w:rFonts w:ascii="Arial" w:hAnsi="Arial" w:cs="Arial"/>
          <w:sz w:val="24"/>
          <w:szCs w:val="24"/>
        </w:rPr>
      </w:pPr>
    </w:p>
    <w:p w:rsidR="000116F3" w:rsidRPr="00BF5501" w:rsidRDefault="004F3704"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The insanity of the fairer sex does not, however, mean that the male characters are exempt from criticism</w:t>
      </w:r>
      <w:r w:rsidR="004F4084" w:rsidRPr="00BF5501">
        <w:rPr>
          <w:rFonts w:ascii="Arial" w:hAnsi="Arial" w:cs="Arial"/>
          <w:sz w:val="24"/>
          <w:szCs w:val="24"/>
        </w:rPr>
        <w:t xml:space="preserve"> either</w:t>
      </w:r>
      <w:r w:rsidRPr="00BF5501">
        <w:rPr>
          <w:rFonts w:ascii="Arial" w:hAnsi="Arial" w:cs="Arial"/>
          <w:sz w:val="24"/>
          <w:szCs w:val="24"/>
        </w:rPr>
        <w:t>;</w:t>
      </w:r>
      <w:r w:rsidR="004B0C4C" w:rsidRPr="00BF5501">
        <w:rPr>
          <w:rFonts w:ascii="Arial" w:hAnsi="Arial" w:cs="Arial"/>
          <w:sz w:val="24"/>
          <w:szCs w:val="24"/>
        </w:rPr>
        <w:t xml:space="preserve"> </w:t>
      </w:r>
      <w:r w:rsidRPr="00BF5501">
        <w:rPr>
          <w:rFonts w:ascii="Arial" w:hAnsi="Arial" w:cs="Arial"/>
          <w:sz w:val="24"/>
          <w:szCs w:val="24"/>
        </w:rPr>
        <w:t>often drunk and afraid to commit</w:t>
      </w:r>
      <w:r w:rsidR="0011343C" w:rsidRPr="00BF5501">
        <w:rPr>
          <w:rFonts w:ascii="Arial" w:hAnsi="Arial" w:cs="Arial"/>
          <w:sz w:val="24"/>
          <w:szCs w:val="24"/>
        </w:rPr>
        <w:t xml:space="preserve"> to serious </w:t>
      </w:r>
      <w:r w:rsidR="00B246AD" w:rsidRPr="00BF5501">
        <w:rPr>
          <w:rFonts w:ascii="Arial" w:hAnsi="Arial" w:cs="Arial"/>
          <w:sz w:val="24"/>
          <w:szCs w:val="24"/>
        </w:rPr>
        <w:t>relationships;</w:t>
      </w:r>
      <w:r w:rsidRPr="00BF5501">
        <w:rPr>
          <w:rFonts w:ascii="Arial" w:hAnsi="Arial" w:cs="Arial"/>
          <w:sz w:val="24"/>
          <w:szCs w:val="24"/>
        </w:rPr>
        <w:t xml:space="preserve"> they exemplify some of Kingsley’s archetypal male characters.</w:t>
      </w:r>
      <w:r w:rsidR="009732E9" w:rsidRPr="00BF5501">
        <w:rPr>
          <w:rFonts w:ascii="Arial" w:hAnsi="Arial" w:cs="Arial"/>
          <w:sz w:val="24"/>
          <w:szCs w:val="24"/>
        </w:rPr>
        <w:t xml:space="preserve"> </w:t>
      </w:r>
      <w:r w:rsidR="00E46C15" w:rsidRPr="00BF5501">
        <w:rPr>
          <w:rFonts w:ascii="Arial" w:hAnsi="Arial" w:cs="Arial"/>
          <w:sz w:val="24"/>
          <w:szCs w:val="24"/>
        </w:rPr>
        <w:t>The novel is, as with almost all of Kingsley’s work, imminently realist and is to some extent Amis’ attempt at a statement of the validity of the realist trope.</w:t>
      </w:r>
      <w:r w:rsidR="00192FA7" w:rsidRPr="00BF5501">
        <w:rPr>
          <w:rFonts w:ascii="Arial" w:hAnsi="Arial" w:cs="Arial"/>
          <w:sz w:val="24"/>
          <w:szCs w:val="24"/>
        </w:rPr>
        <w:t xml:space="preserve"> </w:t>
      </w:r>
    </w:p>
    <w:p w:rsidR="00B83BC3" w:rsidRPr="00BF5501" w:rsidRDefault="00B83BC3" w:rsidP="00BF5501">
      <w:pPr>
        <w:pStyle w:val="ListBullet"/>
        <w:numPr>
          <w:ilvl w:val="0"/>
          <w:numId w:val="0"/>
        </w:numPr>
        <w:spacing w:line="480" w:lineRule="auto"/>
        <w:ind w:firstLine="360"/>
        <w:rPr>
          <w:rFonts w:ascii="Arial" w:hAnsi="Arial" w:cs="Arial"/>
          <w:sz w:val="24"/>
          <w:szCs w:val="24"/>
        </w:rPr>
      </w:pPr>
    </w:p>
    <w:p w:rsidR="000116F3" w:rsidRPr="00BF5501" w:rsidRDefault="00B83BC3"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T</w:t>
      </w:r>
      <w:r w:rsidR="000116F3" w:rsidRPr="00BF5501">
        <w:rPr>
          <w:rFonts w:ascii="Arial" w:hAnsi="Arial" w:cs="Arial"/>
          <w:sz w:val="24"/>
          <w:szCs w:val="24"/>
        </w:rPr>
        <w:t>he socio-polit</w:t>
      </w:r>
      <w:r w:rsidRPr="00BF5501">
        <w:rPr>
          <w:rFonts w:ascii="Arial" w:hAnsi="Arial" w:cs="Arial"/>
          <w:sz w:val="24"/>
          <w:szCs w:val="24"/>
        </w:rPr>
        <w:t>ical situation surrounding the</w:t>
      </w:r>
      <w:r w:rsidR="000116F3" w:rsidRPr="00BF5501">
        <w:rPr>
          <w:rFonts w:ascii="Arial" w:hAnsi="Arial" w:cs="Arial"/>
          <w:sz w:val="24"/>
          <w:szCs w:val="24"/>
        </w:rPr>
        <w:t xml:space="preserve"> publication, although affecting Kingsley and Martin in different ways, was a binding factor in the intrinsic issues raised in both novels. Kingsley was a staunch supporter of Margaret Thatcher, whose administration began in 1979. The now ‘disenchanted former left(ist)’ (Powell, 2008, p. 220) Kingsley was overjoyed by her victory in the polls, and he was quick to accept her invitation to deliver a lecture at a party conference in 1980 on arts policy in which he attacked ‘the traditional lefty view, the belief that anybody can enjoy art, real art, in the same way that everyone is creative’ and the concept of ‘community arts.’ (The Amis Collection: Selected Non-Fiction, 1990, pp. 246-247) But by 1984, Thatcher’s popularity had started to wane considerably and even Kingsley was left with ‘a sense that the shittyness of things in general hadn’t changed considerably.’ (Powell, 2008, p. 240) Perhaps it was partly this internal conflict which attributed to </w:t>
      </w:r>
      <w:r w:rsidR="000116F3" w:rsidRPr="00BF5501">
        <w:rPr>
          <w:rFonts w:ascii="Arial" w:hAnsi="Arial" w:cs="Arial"/>
          <w:sz w:val="24"/>
          <w:szCs w:val="24"/>
        </w:rPr>
        <w:lastRenderedPageBreak/>
        <w:t xml:space="preserve">the venomous discourse presented in </w:t>
      </w:r>
      <w:r w:rsidR="000116F3" w:rsidRPr="00BF5501">
        <w:rPr>
          <w:rFonts w:ascii="Arial" w:hAnsi="Arial" w:cs="Arial"/>
          <w:i/>
          <w:sz w:val="24"/>
          <w:szCs w:val="24"/>
        </w:rPr>
        <w:t>Stanley</w:t>
      </w:r>
      <w:r w:rsidR="009659DB" w:rsidRPr="00BF5501">
        <w:rPr>
          <w:rFonts w:ascii="Arial" w:hAnsi="Arial" w:cs="Arial"/>
          <w:i/>
          <w:sz w:val="24"/>
          <w:szCs w:val="24"/>
        </w:rPr>
        <w:t xml:space="preserve"> and the Women</w:t>
      </w:r>
      <w:r w:rsidR="000116F3" w:rsidRPr="00BF5501">
        <w:rPr>
          <w:rFonts w:ascii="Arial" w:hAnsi="Arial" w:cs="Arial"/>
          <w:sz w:val="24"/>
          <w:szCs w:val="24"/>
        </w:rPr>
        <w:t xml:space="preserve">. Martin, on the other hand, had become increasingly concerned with the proliferation of nuclear weapons post-publication of </w:t>
      </w:r>
      <w:r w:rsidR="000116F3" w:rsidRPr="00BF5501">
        <w:rPr>
          <w:rFonts w:ascii="Arial" w:hAnsi="Arial" w:cs="Arial"/>
          <w:i/>
          <w:sz w:val="24"/>
          <w:szCs w:val="24"/>
        </w:rPr>
        <w:t>Money</w:t>
      </w:r>
      <w:r w:rsidR="000116F3" w:rsidRPr="00BF5501">
        <w:rPr>
          <w:rFonts w:ascii="Arial" w:hAnsi="Arial" w:cs="Arial"/>
          <w:sz w:val="24"/>
          <w:szCs w:val="24"/>
        </w:rPr>
        <w:t xml:space="preserve"> and, suddenly after reading Jonathan Schell's </w:t>
      </w:r>
      <w:r w:rsidR="000116F3" w:rsidRPr="00BF5501">
        <w:rPr>
          <w:rFonts w:ascii="Arial" w:hAnsi="Arial" w:cs="Arial"/>
          <w:i/>
          <w:sz w:val="24"/>
          <w:szCs w:val="24"/>
        </w:rPr>
        <w:t xml:space="preserve">The Fate of the Earth </w:t>
      </w:r>
      <w:r w:rsidR="000116F3" w:rsidRPr="00BF5501">
        <w:rPr>
          <w:rFonts w:ascii="Arial" w:hAnsi="Arial" w:cs="Arial"/>
          <w:sz w:val="24"/>
          <w:szCs w:val="24"/>
        </w:rPr>
        <w:t xml:space="preserve">‘his earlier books, which had apparently been written in a state of blissful ignorance, were actually "nuked novels" which had, in their own inadequate way, expressed "unclear anxiety" about nuclear destruction.’ (Young, 1999)  His disillusionment with the state of affairs precipitating over the cold war and world politics in general was an issue he was very outspoken about. In </w:t>
      </w:r>
      <w:r w:rsidR="000116F3" w:rsidRPr="00BF5501">
        <w:rPr>
          <w:rFonts w:ascii="Arial" w:hAnsi="Arial" w:cs="Arial"/>
          <w:i/>
          <w:sz w:val="24"/>
          <w:szCs w:val="24"/>
        </w:rPr>
        <w:t xml:space="preserve">Visiting Mrs </w:t>
      </w:r>
      <w:r w:rsidR="008E3440" w:rsidRPr="00BF5501">
        <w:rPr>
          <w:rFonts w:ascii="Arial" w:hAnsi="Arial" w:cs="Arial"/>
          <w:i/>
          <w:sz w:val="24"/>
          <w:szCs w:val="24"/>
        </w:rPr>
        <w:t>Nabokov</w:t>
      </w:r>
      <w:r w:rsidR="000116F3" w:rsidRPr="00BF5501">
        <w:rPr>
          <w:rFonts w:ascii="Arial" w:hAnsi="Arial" w:cs="Arial"/>
          <w:sz w:val="24"/>
          <w:szCs w:val="24"/>
        </w:rPr>
        <w:t xml:space="preserve"> (1995)  he reproduced an article from </w:t>
      </w:r>
      <w:r w:rsidR="000116F3" w:rsidRPr="00BF5501">
        <w:rPr>
          <w:rFonts w:ascii="Arial" w:hAnsi="Arial" w:cs="Arial"/>
          <w:i/>
          <w:sz w:val="24"/>
          <w:szCs w:val="24"/>
        </w:rPr>
        <w:t>Esquire</w:t>
      </w:r>
      <w:r w:rsidR="000116F3" w:rsidRPr="00BF5501">
        <w:rPr>
          <w:rFonts w:ascii="Arial" w:hAnsi="Arial" w:cs="Arial"/>
          <w:sz w:val="24"/>
          <w:szCs w:val="24"/>
        </w:rPr>
        <w:t xml:space="preserve"> magazine which he wrote upon the subject in 1987, titled Nuclear City;   </w:t>
      </w:r>
    </w:p>
    <w:p w:rsidR="000116F3" w:rsidRPr="00BF5501" w:rsidRDefault="000116F3" w:rsidP="00BF5501">
      <w:pPr>
        <w:pStyle w:val="ListBullet"/>
        <w:numPr>
          <w:ilvl w:val="0"/>
          <w:numId w:val="0"/>
        </w:numPr>
        <w:spacing w:line="480" w:lineRule="auto"/>
        <w:rPr>
          <w:rFonts w:ascii="Arial" w:hAnsi="Arial" w:cs="Arial"/>
          <w:sz w:val="24"/>
          <w:szCs w:val="24"/>
        </w:rPr>
      </w:pPr>
    </w:p>
    <w:p w:rsidR="000116F3" w:rsidRPr="00BF5501" w:rsidRDefault="000116F3" w:rsidP="00BF5501">
      <w:pPr>
        <w:pStyle w:val="ListBullet"/>
        <w:numPr>
          <w:ilvl w:val="0"/>
          <w:numId w:val="0"/>
        </w:numPr>
        <w:spacing w:line="480" w:lineRule="auto"/>
        <w:ind w:left="360"/>
        <w:rPr>
          <w:rFonts w:ascii="Arial" w:hAnsi="Arial" w:cs="Arial"/>
          <w:i/>
          <w:sz w:val="24"/>
          <w:szCs w:val="24"/>
        </w:rPr>
      </w:pPr>
      <w:r w:rsidRPr="00BF5501">
        <w:rPr>
          <w:rFonts w:ascii="Arial" w:hAnsi="Arial" w:cs="Arial"/>
          <w:i/>
          <w:sz w:val="24"/>
          <w:szCs w:val="24"/>
        </w:rPr>
        <w:t xml:space="preserve">‘when nuclear weapons become real to you, when they stop buzzing around your ears and actually move into your head, hardly an hour passes without some throb or flash, some heavy pulse of imagined supercatastrophe.’ </w:t>
      </w:r>
    </w:p>
    <w:p w:rsidR="000116F3" w:rsidRPr="00BF5501" w:rsidRDefault="000116F3" w:rsidP="00BF5501">
      <w:pPr>
        <w:pStyle w:val="ListBullet"/>
        <w:numPr>
          <w:ilvl w:val="0"/>
          <w:numId w:val="0"/>
        </w:numPr>
        <w:spacing w:line="480" w:lineRule="auto"/>
        <w:ind w:left="720"/>
        <w:rPr>
          <w:rFonts w:ascii="Arial" w:hAnsi="Arial" w:cs="Arial"/>
          <w:sz w:val="24"/>
          <w:szCs w:val="24"/>
        </w:rPr>
      </w:pPr>
    </w:p>
    <w:p w:rsidR="001A2DFD" w:rsidRPr="00BF5501" w:rsidRDefault="000116F3"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Thus dystrophic themes, insinuations towards the degradation of society, and the increasing anxiety of the post-modern condition all feature heavily in his work from the Rachel Papers onwards.</w:t>
      </w:r>
      <w:r w:rsidR="005F54F1" w:rsidRPr="00BF5501">
        <w:rPr>
          <w:rFonts w:ascii="Arial" w:hAnsi="Arial" w:cs="Arial"/>
          <w:sz w:val="24"/>
          <w:szCs w:val="24"/>
        </w:rPr>
        <w:t xml:space="preserve"> </w:t>
      </w:r>
      <w:r w:rsidRPr="00BF5501">
        <w:rPr>
          <w:rFonts w:ascii="Arial" w:hAnsi="Arial" w:cs="Arial"/>
          <w:sz w:val="24"/>
          <w:szCs w:val="24"/>
        </w:rPr>
        <w:t xml:space="preserve"> </w:t>
      </w:r>
      <w:r w:rsidR="00E46C15" w:rsidRPr="00BF5501">
        <w:rPr>
          <w:rFonts w:ascii="Arial" w:hAnsi="Arial" w:cs="Arial"/>
          <w:sz w:val="24"/>
          <w:szCs w:val="24"/>
        </w:rPr>
        <w:t xml:space="preserve"> </w:t>
      </w:r>
    </w:p>
    <w:p w:rsidR="001A2DFD" w:rsidRPr="00BF5501" w:rsidRDefault="001A2DFD" w:rsidP="00BF5501">
      <w:pPr>
        <w:pStyle w:val="ListBullet"/>
        <w:numPr>
          <w:ilvl w:val="0"/>
          <w:numId w:val="0"/>
        </w:numPr>
        <w:spacing w:line="480" w:lineRule="auto"/>
        <w:ind w:firstLine="360"/>
        <w:rPr>
          <w:rFonts w:ascii="Arial" w:hAnsi="Arial" w:cs="Arial"/>
          <w:sz w:val="24"/>
          <w:szCs w:val="24"/>
        </w:rPr>
      </w:pPr>
    </w:p>
    <w:p w:rsidR="001A2DFD" w:rsidRPr="00BF5501" w:rsidRDefault="001A2DFD" w:rsidP="00BF5501">
      <w:pPr>
        <w:pStyle w:val="ListBullet"/>
        <w:numPr>
          <w:ilvl w:val="0"/>
          <w:numId w:val="0"/>
        </w:numPr>
        <w:spacing w:line="480" w:lineRule="auto"/>
        <w:ind w:firstLine="360"/>
        <w:rPr>
          <w:rFonts w:ascii="Arial" w:hAnsi="Arial" w:cs="Arial"/>
          <w:sz w:val="24"/>
          <w:szCs w:val="24"/>
        </w:rPr>
      </w:pPr>
      <w:r w:rsidRPr="00BF5501">
        <w:rPr>
          <w:rFonts w:ascii="Arial" w:hAnsi="Arial" w:cs="Arial"/>
          <w:sz w:val="24"/>
          <w:szCs w:val="24"/>
        </w:rPr>
        <w:t xml:space="preserve">In terms of Bloom’s theory of the ‘anxiety of influence’, </w:t>
      </w:r>
      <w:r w:rsidRPr="00BF5501">
        <w:rPr>
          <w:rFonts w:ascii="Arial" w:hAnsi="Arial" w:cs="Arial"/>
          <w:i/>
          <w:sz w:val="24"/>
          <w:szCs w:val="24"/>
        </w:rPr>
        <w:t>Stanley and the Women</w:t>
      </w:r>
      <w:r w:rsidRPr="00BF5501">
        <w:rPr>
          <w:rFonts w:ascii="Arial" w:hAnsi="Arial" w:cs="Arial"/>
          <w:sz w:val="24"/>
          <w:szCs w:val="24"/>
        </w:rPr>
        <w:t xml:space="preserve"> and </w:t>
      </w:r>
      <w:r w:rsidRPr="00BF5501">
        <w:rPr>
          <w:rFonts w:ascii="Arial" w:hAnsi="Arial" w:cs="Arial"/>
          <w:i/>
          <w:sz w:val="24"/>
          <w:szCs w:val="24"/>
        </w:rPr>
        <w:t>Money</w:t>
      </w:r>
      <w:r w:rsidRPr="00BF5501">
        <w:rPr>
          <w:rFonts w:ascii="Arial" w:hAnsi="Arial" w:cs="Arial"/>
          <w:sz w:val="24"/>
          <w:szCs w:val="24"/>
        </w:rPr>
        <w:t xml:space="preserve"> represent an interesting stage in the filial relationship between Kingsley and Martin. If, before, Kingsley had been Martin’s primary and most significant f</w:t>
      </w:r>
      <w:r w:rsidR="002119E9" w:rsidRPr="00BF5501">
        <w:rPr>
          <w:rFonts w:ascii="Arial" w:hAnsi="Arial" w:cs="Arial"/>
          <w:sz w:val="24"/>
          <w:szCs w:val="24"/>
        </w:rPr>
        <w:t>orbearer in the literary sphere;</w:t>
      </w:r>
      <w:r w:rsidRPr="00BF5501">
        <w:rPr>
          <w:rFonts w:ascii="Arial" w:hAnsi="Arial" w:cs="Arial"/>
          <w:sz w:val="24"/>
          <w:szCs w:val="24"/>
        </w:rPr>
        <w:t xml:space="preserve"> </w:t>
      </w:r>
      <w:r w:rsidR="000116F3" w:rsidRPr="00BF5501">
        <w:rPr>
          <w:rFonts w:ascii="Arial" w:hAnsi="Arial" w:cs="Arial"/>
          <w:sz w:val="24"/>
          <w:szCs w:val="24"/>
        </w:rPr>
        <w:t>the tables it seemed had turned. The prodigal son had returned home, and not to a traditionally Christian reception.</w:t>
      </w:r>
      <w:r w:rsidRPr="00BF5501">
        <w:rPr>
          <w:rFonts w:ascii="Arial" w:hAnsi="Arial" w:cs="Arial"/>
          <w:sz w:val="24"/>
          <w:szCs w:val="24"/>
        </w:rPr>
        <w:t xml:space="preserve"> As Kleuks </w:t>
      </w:r>
      <w:sdt>
        <w:sdtPr>
          <w:rPr>
            <w:rFonts w:ascii="Arial" w:hAnsi="Arial" w:cs="Arial"/>
            <w:sz w:val="24"/>
            <w:szCs w:val="24"/>
          </w:rPr>
          <w:id w:val="1628589513"/>
          <w:citation/>
        </w:sdtPr>
        <w:sdtEndPr/>
        <w:sdtContent>
          <w:r w:rsidRPr="00BF5501">
            <w:rPr>
              <w:rFonts w:ascii="Arial" w:hAnsi="Arial" w:cs="Arial"/>
              <w:sz w:val="24"/>
              <w:szCs w:val="24"/>
            </w:rPr>
            <w:fldChar w:fldCharType="begin"/>
          </w:r>
          <w:r w:rsidRPr="00BF5501">
            <w:rPr>
              <w:rFonts w:ascii="Arial" w:hAnsi="Arial" w:cs="Arial"/>
              <w:sz w:val="24"/>
              <w:szCs w:val="24"/>
            </w:rPr>
            <w:instrText xml:space="preserve">CITATION Keu03 \n  \t  \l 2057 </w:instrText>
          </w:r>
          <w:r w:rsidRPr="00BF5501">
            <w:rPr>
              <w:rFonts w:ascii="Arial" w:hAnsi="Arial" w:cs="Arial"/>
              <w:sz w:val="24"/>
              <w:szCs w:val="24"/>
            </w:rPr>
            <w:fldChar w:fldCharType="separate"/>
          </w:r>
          <w:r w:rsidRPr="00BF5501">
            <w:rPr>
              <w:rFonts w:ascii="Arial" w:hAnsi="Arial" w:cs="Arial"/>
              <w:noProof/>
              <w:sz w:val="24"/>
              <w:szCs w:val="24"/>
            </w:rPr>
            <w:t>(2003)</w:t>
          </w:r>
          <w:r w:rsidRPr="00BF5501">
            <w:rPr>
              <w:rFonts w:ascii="Arial" w:hAnsi="Arial" w:cs="Arial"/>
              <w:sz w:val="24"/>
              <w:szCs w:val="24"/>
            </w:rPr>
            <w:fldChar w:fldCharType="end"/>
          </w:r>
        </w:sdtContent>
      </w:sdt>
      <w:r w:rsidRPr="00BF5501">
        <w:rPr>
          <w:rFonts w:ascii="Arial" w:hAnsi="Arial" w:cs="Arial"/>
          <w:sz w:val="24"/>
          <w:szCs w:val="24"/>
        </w:rPr>
        <w:t xml:space="preserve"> elaborates;  </w:t>
      </w:r>
    </w:p>
    <w:p w:rsidR="001A2DFD" w:rsidRPr="00BF5501" w:rsidRDefault="001A2DFD" w:rsidP="00BF5501">
      <w:pPr>
        <w:pStyle w:val="ListBullet"/>
        <w:numPr>
          <w:ilvl w:val="0"/>
          <w:numId w:val="0"/>
        </w:numPr>
        <w:spacing w:line="480" w:lineRule="auto"/>
        <w:jc w:val="both"/>
        <w:rPr>
          <w:rFonts w:ascii="Arial" w:hAnsi="Arial" w:cs="Arial"/>
          <w:sz w:val="24"/>
          <w:szCs w:val="24"/>
        </w:rPr>
      </w:pPr>
    </w:p>
    <w:p w:rsidR="005C7277" w:rsidRPr="00BF5501" w:rsidRDefault="004C2327" w:rsidP="00BF5501">
      <w:pPr>
        <w:pStyle w:val="ListBullet"/>
        <w:numPr>
          <w:ilvl w:val="0"/>
          <w:numId w:val="0"/>
        </w:numPr>
        <w:spacing w:line="480" w:lineRule="auto"/>
        <w:ind w:left="360"/>
        <w:jc w:val="both"/>
        <w:rPr>
          <w:rFonts w:ascii="Arial" w:hAnsi="Arial" w:cs="Arial"/>
          <w:i/>
          <w:sz w:val="24"/>
          <w:szCs w:val="24"/>
        </w:rPr>
      </w:pPr>
      <w:r w:rsidRPr="00BF5501">
        <w:rPr>
          <w:rFonts w:ascii="Arial" w:hAnsi="Arial" w:cs="Arial"/>
          <w:i/>
          <w:sz w:val="24"/>
          <w:szCs w:val="24"/>
        </w:rPr>
        <w:t>‘…</w:t>
      </w:r>
      <w:r w:rsidR="001A2DFD" w:rsidRPr="00BF5501">
        <w:rPr>
          <w:rFonts w:ascii="Arial" w:hAnsi="Arial" w:cs="Arial"/>
          <w:i/>
          <w:sz w:val="24"/>
          <w:szCs w:val="24"/>
        </w:rPr>
        <w:t>whereas previous novels revealed Martin’s dedication to reworking his father’s texts and his literary authority, by 1984, Martin’s career had begun to eclipse his father’s. As a consequence, Stanley and the Women can be seen as an instance of paternal, not filial, revaluation, as Kingsley’s novel indirectly addressed, reworked, and displaced Martin’s postmodern techniques and themes, which had become decidedly more famous.</w:t>
      </w:r>
      <w:r w:rsidRPr="00BF5501">
        <w:rPr>
          <w:rFonts w:ascii="Arial" w:hAnsi="Arial" w:cs="Arial"/>
          <w:i/>
          <w:sz w:val="24"/>
          <w:szCs w:val="24"/>
        </w:rPr>
        <w:t>’</w:t>
      </w:r>
      <w:r w:rsidR="001A2DFD" w:rsidRPr="00BF5501">
        <w:rPr>
          <w:rFonts w:ascii="Arial" w:hAnsi="Arial" w:cs="Arial"/>
          <w:i/>
          <w:sz w:val="24"/>
          <w:szCs w:val="24"/>
        </w:rPr>
        <w:t xml:space="preserve"> </w:t>
      </w:r>
      <w:sdt>
        <w:sdtPr>
          <w:rPr>
            <w:rFonts w:ascii="Arial" w:hAnsi="Arial" w:cs="Arial"/>
            <w:i/>
            <w:sz w:val="24"/>
            <w:szCs w:val="24"/>
          </w:rPr>
          <w:id w:val="945350015"/>
          <w:citation/>
        </w:sdtPr>
        <w:sdtEndPr/>
        <w:sdtContent>
          <w:r w:rsidR="002119E9" w:rsidRPr="00BF5501">
            <w:rPr>
              <w:rFonts w:ascii="Arial" w:hAnsi="Arial" w:cs="Arial"/>
              <w:i/>
              <w:sz w:val="24"/>
              <w:szCs w:val="24"/>
            </w:rPr>
            <w:fldChar w:fldCharType="begin"/>
          </w:r>
          <w:r w:rsidR="002119E9" w:rsidRPr="00BF5501">
            <w:rPr>
              <w:rFonts w:ascii="Arial" w:hAnsi="Arial" w:cs="Arial"/>
              <w:i/>
              <w:sz w:val="24"/>
              <w:szCs w:val="24"/>
            </w:rPr>
            <w:instrText xml:space="preserve">CITATION Keu03 \p 239-240 \n  \y  \t  \l 2057 </w:instrText>
          </w:r>
          <w:r w:rsidR="002119E9" w:rsidRPr="00BF5501">
            <w:rPr>
              <w:rFonts w:ascii="Arial" w:hAnsi="Arial" w:cs="Arial"/>
              <w:i/>
              <w:sz w:val="24"/>
              <w:szCs w:val="24"/>
            </w:rPr>
            <w:fldChar w:fldCharType="separate"/>
          </w:r>
          <w:r w:rsidR="002119E9" w:rsidRPr="00BF5501">
            <w:rPr>
              <w:rFonts w:ascii="Arial" w:hAnsi="Arial" w:cs="Arial"/>
              <w:noProof/>
              <w:sz w:val="24"/>
              <w:szCs w:val="24"/>
            </w:rPr>
            <w:t>(pp. 239-240)</w:t>
          </w:r>
          <w:r w:rsidR="002119E9" w:rsidRPr="00BF5501">
            <w:rPr>
              <w:rFonts w:ascii="Arial" w:hAnsi="Arial" w:cs="Arial"/>
              <w:i/>
              <w:sz w:val="24"/>
              <w:szCs w:val="24"/>
            </w:rPr>
            <w:fldChar w:fldCharType="end"/>
          </w:r>
        </w:sdtContent>
      </w:sdt>
      <w:r w:rsidR="0065361B" w:rsidRPr="00BF5501">
        <w:rPr>
          <w:rFonts w:ascii="Arial" w:hAnsi="Arial" w:cs="Arial"/>
          <w:i/>
          <w:sz w:val="24"/>
          <w:szCs w:val="24"/>
        </w:rPr>
        <w:t xml:space="preserve">  </w:t>
      </w:r>
      <w:r w:rsidR="00023916" w:rsidRPr="00BF5501">
        <w:rPr>
          <w:rFonts w:ascii="Arial" w:hAnsi="Arial" w:cs="Arial"/>
          <w:i/>
          <w:sz w:val="24"/>
          <w:szCs w:val="24"/>
        </w:rPr>
        <w:t xml:space="preserve">  </w:t>
      </w:r>
      <w:r w:rsidR="009C708A" w:rsidRPr="00BF5501">
        <w:rPr>
          <w:rFonts w:ascii="Arial" w:hAnsi="Arial" w:cs="Arial"/>
          <w:i/>
          <w:sz w:val="24"/>
          <w:szCs w:val="24"/>
        </w:rPr>
        <w:t xml:space="preserve"> </w:t>
      </w:r>
    </w:p>
    <w:p w:rsidR="005C7277" w:rsidRPr="00BF5501" w:rsidRDefault="005C7277" w:rsidP="00BF5501">
      <w:pPr>
        <w:pStyle w:val="ListBullet"/>
        <w:numPr>
          <w:ilvl w:val="0"/>
          <w:numId w:val="0"/>
        </w:numPr>
        <w:spacing w:line="480" w:lineRule="auto"/>
        <w:ind w:left="360" w:hanging="360"/>
        <w:jc w:val="both"/>
        <w:rPr>
          <w:rFonts w:ascii="Arial" w:hAnsi="Arial" w:cs="Arial"/>
          <w:sz w:val="24"/>
          <w:szCs w:val="24"/>
        </w:rPr>
      </w:pPr>
    </w:p>
    <w:p w:rsidR="00947794" w:rsidRPr="00BF5501" w:rsidRDefault="00B83BC3" w:rsidP="00BF5501">
      <w:pPr>
        <w:pStyle w:val="ListBullet"/>
        <w:numPr>
          <w:ilvl w:val="0"/>
          <w:numId w:val="0"/>
        </w:numPr>
        <w:spacing w:line="480" w:lineRule="auto"/>
        <w:ind w:firstLine="360"/>
        <w:jc w:val="both"/>
        <w:rPr>
          <w:rFonts w:ascii="Arial" w:hAnsi="Arial" w:cs="Arial"/>
          <w:sz w:val="24"/>
          <w:szCs w:val="24"/>
        </w:rPr>
      </w:pPr>
      <w:r w:rsidRPr="00BF5501">
        <w:rPr>
          <w:rFonts w:ascii="Arial" w:hAnsi="Arial" w:cs="Arial"/>
          <w:sz w:val="24"/>
          <w:szCs w:val="24"/>
        </w:rPr>
        <w:t xml:space="preserve">If </w:t>
      </w:r>
      <w:r w:rsidRPr="00BF5501">
        <w:rPr>
          <w:rFonts w:ascii="Arial" w:hAnsi="Arial" w:cs="Arial"/>
          <w:i/>
          <w:sz w:val="24"/>
          <w:szCs w:val="24"/>
        </w:rPr>
        <w:t xml:space="preserve">The Rachel Papers </w:t>
      </w:r>
      <w:r w:rsidRPr="00BF5501">
        <w:rPr>
          <w:rFonts w:ascii="Arial" w:hAnsi="Arial" w:cs="Arial"/>
          <w:sz w:val="24"/>
          <w:szCs w:val="24"/>
        </w:rPr>
        <w:t xml:space="preserve">and </w:t>
      </w:r>
      <w:r w:rsidRPr="00BF5501">
        <w:rPr>
          <w:rFonts w:ascii="Arial" w:hAnsi="Arial" w:cs="Arial"/>
          <w:i/>
          <w:sz w:val="24"/>
          <w:szCs w:val="24"/>
        </w:rPr>
        <w:t xml:space="preserve">Lucky Jim </w:t>
      </w:r>
      <w:r w:rsidRPr="00BF5501">
        <w:rPr>
          <w:rFonts w:ascii="Arial" w:hAnsi="Arial" w:cs="Arial"/>
          <w:sz w:val="24"/>
          <w:szCs w:val="24"/>
        </w:rPr>
        <w:t xml:space="preserve">bore some semblance to each other as a result of the paternal influence of Kingsley’s acclaim, </w:t>
      </w:r>
      <w:r w:rsidRPr="00BF5501">
        <w:rPr>
          <w:rFonts w:ascii="Arial" w:hAnsi="Arial" w:cs="Arial"/>
          <w:i/>
          <w:sz w:val="24"/>
          <w:szCs w:val="24"/>
        </w:rPr>
        <w:t>Stanley</w:t>
      </w:r>
      <w:r w:rsidRPr="00BF5501">
        <w:rPr>
          <w:rFonts w:ascii="Arial" w:hAnsi="Arial" w:cs="Arial"/>
          <w:sz w:val="24"/>
          <w:szCs w:val="24"/>
        </w:rPr>
        <w:t xml:space="preserve"> and </w:t>
      </w:r>
      <w:r w:rsidRPr="00BF5501">
        <w:rPr>
          <w:rFonts w:ascii="Arial" w:hAnsi="Arial" w:cs="Arial"/>
          <w:i/>
          <w:sz w:val="24"/>
          <w:szCs w:val="24"/>
        </w:rPr>
        <w:t>Money</w:t>
      </w:r>
      <w:r w:rsidRPr="00BF5501">
        <w:rPr>
          <w:rFonts w:ascii="Arial" w:hAnsi="Arial" w:cs="Arial"/>
          <w:sz w:val="24"/>
          <w:szCs w:val="24"/>
        </w:rPr>
        <w:t xml:space="preserve"> could not be further from each other in terms of genre, style and substance.</w:t>
      </w:r>
      <w:r w:rsidR="00733112" w:rsidRPr="00BF5501">
        <w:rPr>
          <w:rFonts w:ascii="Arial" w:hAnsi="Arial" w:cs="Arial"/>
          <w:sz w:val="24"/>
          <w:szCs w:val="24"/>
        </w:rPr>
        <w:t xml:space="preserve"> Kingsley and Martin were openly critical of </w:t>
      </w:r>
      <w:r w:rsidR="003506B6" w:rsidRPr="00BF5501">
        <w:rPr>
          <w:rFonts w:ascii="Arial" w:hAnsi="Arial" w:cs="Arial"/>
          <w:sz w:val="24"/>
          <w:szCs w:val="24"/>
        </w:rPr>
        <w:t>each other’s</w:t>
      </w:r>
      <w:r w:rsidR="00044E0F" w:rsidRPr="00BF5501">
        <w:rPr>
          <w:rFonts w:ascii="Arial" w:hAnsi="Arial" w:cs="Arial"/>
          <w:sz w:val="24"/>
          <w:szCs w:val="24"/>
        </w:rPr>
        <w:t>’</w:t>
      </w:r>
      <w:r w:rsidR="00733112" w:rsidRPr="00BF5501">
        <w:rPr>
          <w:rFonts w:ascii="Arial" w:hAnsi="Arial" w:cs="Arial"/>
          <w:sz w:val="24"/>
          <w:szCs w:val="24"/>
        </w:rPr>
        <w:t xml:space="preserve"> latest efforts; Kingsley remarked that he could not bring himself to complete </w:t>
      </w:r>
      <w:r w:rsidR="00733112" w:rsidRPr="00BF5501">
        <w:rPr>
          <w:rFonts w:ascii="Arial" w:hAnsi="Arial" w:cs="Arial"/>
          <w:i/>
          <w:sz w:val="24"/>
          <w:szCs w:val="24"/>
        </w:rPr>
        <w:t>Money</w:t>
      </w:r>
      <w:r w:rsidR="00733112" w:rsidRPr="00BF5501">
        <w:rPr>
          <w:rFonts w:ascii="Arial" w:hAnsi="Arial" w:cs="Arial"/>
          <w:sz w:val="24"/>
          <w:szCs w:val="24"/>
        </w:rPr>
        <w:t xml:space="preserve"> and Martin ‘passionately disliked’ </w:t>
      </w:r>
      <w:sdt>
        <w:sdtPr>
          <w:rPr>
            <w:rFonts w:ascii="Arial" w:hAnsi="Arial" w:cs="Arial"/>
            <w:sz w:val="24"/>
            <w:szCs w:val="24"/>
          </w:rPr>
          <w:id w:val="-1775861267"/>
          <w:citation/>
        </w:sdtPr>
        <w:sdtEndPr/>
        <w:sdtContent>
          <w:r w:rsidR="00733112" w:rsidRPr="00BF5501">
            <w:rPr>
              <w:rFonts w:ascii="Arial" w:hAnsi="Arial" w:cs="Arial"/>
              <w:sz w:val="24"/>
              <w:szCs w:val="24"/>
            </w:rPr>
            <w:fldChar w:fldCharType="begin"/>
          </w:r>
          <w:r w:rsidR="00733112" w:rsidRPr="00BF5501">
            <w:rPr>
              <w:rFonts w:ascii="Arial" w:hAnsi="Arial" w:cs="Arial"/>
              <w:sz w:val="24"/>
              <w:szCs w:val="24"/>
            </w:rPr>
            <w:instrText xml:space="preserve">CITATION Pow08 \p 217 \l 2057 </w:instrText>
          </w:r>
          <w:r w:rsidR="00733112" w:rsidRPr="00BF5501">
            <w:rPr>
              <w:rFonts w:ascii="Arial" w:hAnsi="Arial" w:cs="Arial"/>
              <w:sz w:val="24"/>
              <w:szCs w:val="24"/>
            </w:rPr>
            <w:fldChar w:fldCharType="separate"/>
          </w:r>
          <w:r w:rsidR="00733112" w:rsidRPr="00BF5501">
            <w:rPr>
              <w:rFonts w:ascii="Arial" w:hAnsi="Arial" w:cs="Arial"/>
              <w:noProof/>
              <w:sz w:val="24"/>
              <w:szCs w:val="24"/>
            </w:rPr>
            <w:t>(Powell, 2008, p. 217)</w:t>
          </w:r>
          <w:r w:rsidR="00733112" w:rsidRPr="00BF5501">
            <w:rPr>
              <w:rFonts w:ascii="Arial" w:hAnsi="Arial" w:cs="Arial"/>
              <w:sz w:val="24"/>
              <w:szCs w:val="24"/>
            </w:rPr>
            <w:fldChar w:fldCharType="end"/>
          </w:r>
        </w:sdtContent>
      </w:sdt>
      <w:r w:rsidR="00733112" w:rsidRPr="00BF5501">
        <w:rPr>
          <w:rFonts w:ascii="Arial" w:hAnsi="Arial" w:cs="Arial"/>
          <w:sz w:val="24"/>
          <w:szCs w:val="24"/>
        </w:rPr>
        <w:t xml:space="preserve"> </w:t>
      </w:r>
      <w:r w:rsidR="00733112" w:rsidRPr="00BF5501">
        <w:rPr>
          <w:rFonts w:ascii="Arial" w:hAnsi="Arial" w:cs="Arial"/>
          <w:i/>
          <w:sz w:val="24"/>
          <w:szCs w:val="24"/>
        </w:rPr>
        <w:t>Stanley</w:t>
      </w:r>
      <w:r w:rsidR="00733112" w:rsidRPr="00BF5501">
        <w:rPr>
          <w:rFonts w:ascii="Arial" w:hAnsi="Arial" w:cs="Arial"/>
          <w:sz w:val="24"/>
          <w:szCs w:val="24"/>
        </w:rPr>
        <w:t>.</w:t>
      </w:r>
      <w:r w:rsidRPr="00BF5501">
        <w:rPr>
          <w:rFonts w:ascii="Arial" w:hAnsi="Arial" w:cs="Arial"/>
          <w:sz w:val="24"/>
          <w:szCs w:val="24"/>
        </w:rPr>
        <w:t xml:space="preserve"> On the surface, the only unanimity the two texts share are the allusions of misogyny directe</w:t>
      </w:r>
      <w:r w:rsidR="00A31D69" w:rsidRPr="00BF5501">
        <w:rPr>
          <w:rFonts w:ascii="Arial" w:hAnsi="Arial" w:cs="Arial"/>
          <w:sz w:val="24"/>
          <w:szCs w:val="24"/>
        </w:rPr>
        <w:t>d at both authors in their wake. There is</w:t>
      </w:r>
      <w:r w:rsidR="008447D5" w:rsidRPr="00BF5501">
        <w:rPr>
          <w:rFonts w:ascii="Arial" w:hAnsi="Arial" w:cs="Arial"/>
          <w:sz w:val="24"/>
          <w:szCs w:val="24"/>
        </w:rPr>
        <w:t xml:space="preserve"> though, as with </w:t>
      </w:r>
      <w:r w:rsidR="008447D5" w:rsidRPr="00BF5501">
        <w:rPr>
          <w:rFonts w:ascii="Arial" w:hAnsi="Arial" w:cs="Arial"/>
          <w:i/>
          <w:sz w:val="24"/>
          <w:szCs w:val="24"/>
        </w:rPr>
        <w:t xml:space="preserve">Jim </w:t>
      </w:r>
      <w:r w:rsidR="008447D5" w:rsidRPr="00BF5501">
        <w:rPr>
          <w:rFonts w:ascii="Arial" w:hAnsi="Arial" w:cs="Arial"/>
          <w:sz w:val="24"/>
          <w:szCs w:val="24"/>
        </w:rPr>
        <w:t xml:space="preserve">and </w:t>
      </w:r>
      <w:r w:rsidR="008447D5" w:rsidRPr="00BF5501">
        <w:rPr>
          <w:rFonts w:ascii="Arial" w:hAnsi="Arial" w:cs="Arial"/>
          <w:i/>
          <w:sz w:val="24"/>
          <w:szCs w:val="24"/>
        </w:rPr>
        <w:t>Rachel</w:t>
      </w:r>
      <w:r w:rsidR="008447D5" w:rsidRPr="00BF5501">
        <w:rPr>
          <w:rFonts w:ascii="Arial" w:hAnsi="Arial" w:cs="Arial"/>
          <w:sz w:val="24"/>
          <w:szCs w:val="24"/>
        </w:rPr>
        <w:t xml:space="preserve">, the semi-autobiographical nature </w:t>
      </w:r>
      <w:r w:rsidR="00A31D69" w:rsidRPr="00BF5501">
        <w:rPr>
          <w:rFonts w:ascii="Arial" w:hAnsi="Arial" w:cs="Arial"/>
          <w:sz w:val="24"/>
          <w:szCs w:val="24"/>
        </w:rPr>
        <w:t>of</w:t>
      </w:r>
      <w:r w:rsidR="008447D5" w:rsidRPr="00BF5501">
        <w:rPr>
          <w:rFonts w:ascii="Arial" w:hAnsi="Arial" w:cs="Arial"/>
          <w:sz w:val="24"/>
          <w:szCs w:val="24"/>
        </w:rPr>
        <w:t xml:space="preserve"> the n</w:t>
      </w:r>
      <w:r w:rsidR="00A31D69" w:rsidRPr="00BF5501">
        <w:rPr>
          <w:rFonts w:ascii="Arial" w:hAnsi="Arial" w:cs="Arial"/>
          <w:sz w:val="24"/>
          <w:szCs w:val="24"/>
        </w:rPr>
        <w:t>ovels to</w:t>
      </w:r>
      <w:r w:rsidR="008447D5" w:rsidRPr="00BF5501">
        <w:rPr>
          <w:rFonts w:ascii="Arial" w:hAnsi="Arial" w:cs="Arial"/>
          <w:sz w:val="24"/>
          <w:szCs w:val="24"/>
        </w:rPr>
        <w:t xml:space="preserve"> tie them, albeit tenuously, together. Although Kingsley was quick to refute the claims that with </w:t>
      </w:r>
      <w:r w:rsidR="008447D5" w:rsidRPr="00BF5501">
        <w:rPr>
          <w:rFonts w:ascii="Arial" w:hAnsi="Arial" w:cs="Arial"/>
          <w:i/>
          <w:sz w:val="24"/>
          <w:szCs w:val="24"/>
        </w:rPr>
        <w:t xml:space="preserve">Stanley and the Women </w:t>
      </w:r>
      <w:r w:rsidR="008447D5" w:rsidRPr="00BF5501">
        <w:rPr>
          <w:rFonts w:ascii="Arial" w:hAnsi="Arial" w:cs="Arial"/>
          <w:sz w:val="24"/>
          <w:szCs w:val="24"/>
        </w:rPr>
        <w:t xml:space="preserve">he had let his own opinions and sentiments run over entirely into his protagonist, it is difficult not to draw stark comparisons with the two. This time, Kingsley had not left himself with an escape route </w:t>
      </w:r>
      <w:r w:rsidR="008447D5" w:rsidRPr="00BF5501">
        <w:rPr>
          <w:rFonts w:ascii="Arial" w:hAnsi="Arial" w:cs="Arial"/>
          <w:i/>
          <w:sz w:val="24"/>
          <w:szCs w:val="24"/>
        </w:rPr>
        <w:t xml:space="preserve">a la Lucky Jim, </w:t>
      </w:r>
      <w:r w:rsidR="008447D5" w:rsidRPr="00BF5501">
        <w:rPr>
          <w:rFonts w:ascii="Arial" w:hAnsi="Arial" w:cs="Arial"/>
          <w:sz w:val="24"/>
          <w:szCs w:val="24"/>
        </w:rPr>
        <w:t>there was no humorous</w:t>
      </w:r>
      <w:r w:rsidR="000635AD" w:rsidRPr="00BF5501">
        <w:rPr>
          <w:rFonts w:ascii="Arial" w:hAnsi="Arial" w:cs="Arial"/>
          <w:sz w:val="24"/>
          <w:szCs w:val="24"/>
        </w:rPr>
        <w:t xml:space="preserve"> self-criticism and</w:t>
      </w:r>
      <w:r w:rsidR="008447D5" w:rsidRPr="00BF5501">
        <w:rPr>
          <w:rFonts w:ascii="Arial" w:hAnsi="Arial" w:cs="Arial"/>
          <w:sz w:val="24"/>
          <w:szCs w:val="24"/>
        </w:rPr>
        <w:t xml:space="preserve"> no third person perspective to hide behind; ‘authorial approval seemed heavily invested in Stanley, however untenable’ </w:t>
      </w:r>
      <w:sdt>
        <w:sdtPr>
          <w:rPr>
            <w:rFonts w:ascii="Arial" w:hAnsi="Arial" w:cs="Arial"/>
            <w:sz w:val="24"/>
            <w:szCs w:val="24"/>
          </w:rPr>
          <w:id w:val="38482905"/>
          <w:citation/>
        </w:sdtPr>
        <w:sdtEndPr/>
        <w:sdtContent>
          <w:r w:rsidR="008447D5" w:rsidRPr="00BF5501">
            <w:rPr>
              <w:rFonts w:ascii="Arial" w:hAnsi="Arial" w:cs="Arial"/>
              <w:sz w:val="24"/>
              <w:szCs w:val="24"/>
            </w:rPr>
            <w:fldChar w:fldCharType="begin"/>
          </w:r>
          <w:r w:rsidR="008447D5" w:rsidRPr="00BF5501">
            <w:rPr>
              <w:rFonts w:ascii="Arial" w:hAnsi="Arial" w:cs="Arial"/>
              <w:sz w:val="24"/>
              <w:szCs w:val="24"/>
            </w:rPr>
            <w:instrText xml:space="preserve">CITATION Keu03 \p 248 \t  \l 2057 </w:instrText>
          </w:r>
          <w:r w:rsidR="008447D5" w:rsidRPr="00BF5501">
            <w:rPr>
              <w:rFonts w:ascii="Arial" w:hAnsi="Arial" w:cs="Arial"/>
              <w:sz w:val="24"/>
              <w:szCs w:val="24"/>
            </w:rPr>
            <w:fldChar w:fldCharType="separate"/>
          </w:r>
          <w:r w:rsidR="008447D5" w:rsidRPr="00BF5501">
            <w:rPr>
              <w:rFonts w:ascii="Arial" w:hAnsi="Arial" w:cs="Arial"/>
              <w:noProof/>
              <w:sz w:val="24"/>
              <w:szCs w:val="24"/>
            </w:rPr>
            <w:t>(Keulks, 2003, p. 248)</w:t>
          </w:r>
          <w:r w:rsidR="008447D5" w:rsidRPr="00BF5501">
            <w:rPr>
              <w:rFonts w:ascii="Arial" w:hAnsi="Arial" w:cs="Arial"/>
              <w:sz w:val="24"/>
              <w:szCs w:val="24"/>
            </w:rPr>
            <w:fldChar w:fldCharType="end"/>
          </w:r>
        </w:sdtContent>
      </w:sdt>
      <w:r w:rsidR="005F54F1" w:rsidRPr="00BF5501">
        <w:rPr>
          <w:rFonts w:ascii="Arial" w:hAnsi="Arial" w:cs="Arial"/>
          <w:sz w:val="24"/>
          <w:szCs w:val="24"/>
        </w:rPr>
        <w:t xml:space="preserve"> </w:t>
      </w:r>
      <w:r w:rsidR="00F56DAA" w:rsidRPr="00BF5501">
        <w:rPr>
          <w:rFonts w:ascii="Arial" w:hAnsi="Arial" w:cs="Arial"/>
          <w:sz w:val="24"/>
          <w:szCs w:val="24"/>
        </w:rPr>
        <w:t>The character of Susan, Stanley’s wife</w:t>
      </w:r>
      <w:r w:rsidR="00A31D69" w:rsidRPr="00BF5501">
        <w:rPr>
          <w:rFonts w:ascii="Arial" w:hAnsi="Arial" w:cs="Arial"/>
          <w:sz w:val="24"/>
          <w:szCs w:val="24"/>
        </w:rPr>
        <w:t>,</w:t>
      </w:r>
      <w:r w:rsidR="00F56DAA" w:rsidRPr="00BF5501">
        <w:rPr>
          <w:rFonts w:ascii="Arial" w:hAnsi="Arial" w:cs="Arial"/>
          <w:sz w:val="24"/>
          <w:szCs w:val="24"/>
        </w:rPr>
        <w:t xml:space="preserve"> similarly enjoys a pedigree with Jane Howard. She has a father who doted on her to the point of smothering, left university in her finals after a break down and is </w:t>
      </w:r>
      <w:r w:rsidR="00947794" w:rsidRPr="00BF5501">
        <w:rPr>
          <w:rFonts w:ascii="Arial" w:hAnsi="Arial" w:cs="Arial"/>
          <w:sz w:val="24"/>
          <w:szCs w:val="24"/>
        </w:rPr>
        <w:t xml:space="preserve">afraid of competition in any form. There is a </w:t>
      </w:r>
      <w:r w:rsidR="00947794" w:rsidRPr="00BF5501">
        <w:rPr>
          <w:rFonts w:ascii="Arial" w:hAnsi="Arial" w:cs="Arial"/>
          <w:sz w:val="24"/>
          <w:szCs w:val="24"/>
        </w:rPr>
        <w:lastRenderedPageBreak/>
        <w:t>sense too that in Steve and his schizophrenia, Amis is drawing comparisons with Martin. Stanley is completely uncomprehending of Steve’s behaviour, and having to take his psychiatrists word for his condition does nothing to dilute the responsibility that he, in some capacity may have failed as a fathe</w:t>
      </w:r>
      <w:r w:rsidR="003506B6" w:rsidRPr="00BF5501">
        <w:rPr>
          <w:rFonts w:ascii="Arial" w:hAnsi="Arial" w:cs="Arial"/>
          <w:sz w:val="24"/>
          <w:szCs w:val="24"/>
        </w:rPr>
        <w:t>r. It is possible to see Collin</w:t>
      </w:r>
      <w:r w:rsidR="00947794" w:rsidRPr="00BF5501">
        <w:rPr>
          <w:rFonts w:ascii="Arial" w:hAnsi="Arial" w:cs="Arial"/>
          <w:sz w:val="24"/>
          <w:szCs w:val="24"/>
        </w:rPr>
        <w:t>s and the other doctors as a metaphor</w:t>
      </w:r>
      <w:r w:rsidR="00A31D69" w:rsidRPr="00BF5501">
        <w:rPr>
          <w:rFonts w:ascii="Arial" w:hAnsi="Arial" w:cs="Arial"/>
          <w:sz w:val="24"/>
          <w:szCs w:val="24"/>
        </w:rPr>
        <w:t xml:space="preserve"> for</w:t>
      </w:r>
      <w:r w:rsidR="00947794" w:rsidRPr="00BF5501">
        <w:rPr>
          <w:rFonts w:ascii="Arial" w:hAnsi="Arial" w:cs="Arial"/>
          <w:sz w:val="24"/>
          <w:szCs w:val="24"/>
        </w:rPr>
        <w:t xml:space="preserve"> the literary community who embraced Martin’s work, and Stanley as Kingsley, standing at a distance from the situation, unable to understand the </w:t>
      </w:r>
      <w:r w:rsidR="00A31D69" w:rsidRPr="00BF5501">
        <w:rPr>
          <w:rFonts w:ascii="Arial" w:hAnsi="Arial" w:cs="Arial"/>
          <w:sz w:val="24"/>
          <w:szCs w:val="24"/>
        </w:rPr>
        <w:t>turn of events which have</w:t>
      </w:r>
      <w:r w:rsidR="00947794" w:rsidRPr="00BF5501">
        <w:rPr>
          <w:rFonts w:ascii="Arial" w:hAnsi="Arial" w:cs="Arial"/>
          <w:sz w:val="24"/>
          <w:szCs w:val="24"/>
        </w:rPr>
        <w:t xml:space="preserve"> transpired. </w:t>
      </w:r>
      <w:r w:rsidR="003506B6" w:rsidRPr="00BF5501">
        <w:rPr>
          <w:rFonts w:ascii="Arial" w:hAnsi="Arial" w:cs="Arial"/>
          <w:sz w:val="24"/>
          <w:szCs w:val="24"/>
        </w:rPr>
        <w:t>As Stanley remarks</w:t>
      </w:r>
      <w:r w:rsidR="00044E0F" w:rsidRPr="00BF5501">
        <w:rPr>
          <w:rFonts w:ascii="Arial" w:hAnsi="Arial" w:cs="Arial"/>
          <w:sz w:val="24"/>
          <w:szCs w:val="24"/>
        </w:rPr>
        <w:t>;</w:t>
      </w:r>
      <w:r w:rsidR="003506B6" w:rsidRPr="00BF5501">
        <w:rPr>
          <w:rFonts w:ascii="Arial" w:hAnsi="Arial" w:cs="Arial"/>
          <w:sz w:val="24"/>
          <w:szCs w:val="24"/>
        </w:rPr>
        <w:t xml:space="preserve"> ‘Poor old Steve belonged…to one of the generations which had never been taught anything about anything.’ (p.69)</w:t>
      </w:r>
    </w:p>
    <w:p w:rsidR="00947794" w:rsidRPr="00BF5501" w:rsidRDefault="00947794" w:rsidP="00BF5501">
      <w:pPr>
        <w:pStyle w:val="ListBullet"/>
        <w:numPr>
          <w:ilvl w:val="0"/>
          <w:numId w:val="0"/>
        </w:numPr>
        <w:spacing w:line="480" w:lineRule="auto"/>
        <w:ind w:firstLine="360"/>
        <w:jc w:val="both"/>
        <w:rPr>
          <w:rFonts w:ascii="Arial" w:hAnsi="Arial" w:cs="Arial"/>
          <w:sz w:val="24"/>
          <w:szCs w:val="24"/>
        </w:rPr>
      </w:pPr>
    </w:p>
    <w:p w:rsidR="00D05E67" w:rsidRPr="00BF5501" w:rsidRDefault="005F54F1" w:rsidP="00BF5501">
      <w:pPr>
        <w:pStyle w:val="ListBullet"/>
        <w:numPr>
          <w:ilvl w:val="0"/>
          <w:numId w:val="0"/>
        </w:numPr>
        <w:spacing w:line="480" w:lineRule="auto"/>
        <w:ind w:firstLine="360"/>
        <w:jc w:val="both"/>
        <w:rPr>
          <w:rFonts w:ascii="Arial" w:hAnsi="Arial" w:cs="Arial"/>
          <w:sz w:val="24"/>
          <w:szCs w:val="24"/>
        </w:rPr>
      </w:pPr>
      <w:r w:rsidRPr="00BF5501">
        <w:rPr>
          <w:rFonts w:ascii="Arial" w:hAnsi="Arial" w:cs="Arial"/>
          <w:sz w:val="24"/>
          <w:szCs w:val="24"/>
        </w:rPr>
        <w:t>J</w:t>
      </w:r>
      <w:r w:rsidR="00F56DAA" w:rsidRPr="00BF5501">
        <w:rPr>
          <w:rFonts w:ascii="Arial" w:hAnsi="Arial" w:cs="Arial"/>
          <w:sz w:val="24"/>
          <w:szCs w:val="24"/>
        </w:rPr>
        <w:t xml:space="preserve">ohn </w:t>
      </w:r>
      <w:r w:rsidRPr="00BF5501">
        <w:rPr>
          <w:rFonts w:ascii="Arial" w:hAnsi="Arial" w:cs="Arial"/>
          <w:sz w:val="24"/>
          <w:szCs w:val="24"/>
        </w:rPr>
        <w:t xml:space="preserve">Self ‘represents the state of Thatcher’s England’ </w:t>
      </w:r>
      <w:sdt>
        <w:sdtPr>
          <w:rPr>
            <w:rFonts w:ascii="Arial" w:hAnsi="Arial" w:cs="Arial"/>
            <w:sz w:val="24"/>
            <w:szCs w:val="24"/>
          </w:rPr>
          <w:id w:val="77030566"/>
          <w:citation/>
        </w:sdtPr>
        <w:sdtEndPr/>
        <w:sdtContent>
          <w:r w:rsidRPr="00BF5501">
            <w:rPr>
              <w:rFonts w:ascii="Arial" w:hAnsi="Arial" w:cs="Arial"/>
              <w:sz w:val="24"/>
              <w:szCs w:val="24"/>
            </w:rPr>
            <w:fldChar w:fldCharType="begin"/>
          </w:r>
          <w:r w:rsidRPr="00BF5501">
            <w:rPr>
              <w:rFonts w:ascii="Arial" w:hAnsi="Arial" w:cs="Arial"/>
              <w:sz w:val="24"/>
              <w:szCs w:val="24"/>
            </w:rPr>
            <w:instrText xml:space="preserve">CITATION Pow08 \p 333 \l 2057 </w:instrText>
          </w:r>
          <w:r w:rsidRPr="00BF5501">
            <w:rPr>
              <w:rFonts w:ascii="Arial" w:hAnsi="Arial" w:cs="Arial"/>
              <w:sz w:val="24"/>
              <w:szCs w:val="24"/>
            </w:rPr>
            <w:fldChar w:fldCharType="separate"/>
          </w:r>
          <w:r w:rsidRPr="00BF5501">
            <w:rPr>
              <w:rFonts w:ascii="Arial" w:hAnsi="Arial" w:cs="Arial"/>
              <w:noProof/>
              <w:sz w:val="24"/>
              <w:szCs w:val="24"/>
            </w:rPr>
            <w:t>(Powell, 2008, p. 333)</w:t>
          </w:r>
          <w:r w:rsidRPr="00BF5501">
            <w:rPr>
              <w:rFonts w:ascii="Arial" w:hAnsi="Arial" w:cs="Arial"/>
              <w:sz w:val="24"/>
              <w:szCs w:val="24"/>
            </w:rPr>
            <w:fldChar w:fldCharType="end"/>
          </w:r>
        </w:sdtContent>
      </w:sdt>
      <w:r w:rsidR="00A31D69" w:rsidRPr="00BF5501">
        <w:rPr>
          <w:rFonts w:ascii="Arial" w:hAnsi="Arial" w:cs="Arial"/>
          <w:sz w:val="24"/>
          <w:szCs w:val="24"/>
        </w:rPr>
        <w:t xml:space="preserve"> but cannot strictly be taken as</w:t>
      </w:r>
      <w:r w:rsidR="00947794" w:rsidRPr="00BF5501">
        <w:rPr>
          <w:rFonts w:ascii="Arial" w:hAnsi="Arial" w:cs="Arial"/>
          <w:sz w:val="24"/>
          <w:szCs w:val="24"/>
        </w:rPr>
        <w:t xml:space="preserve"> Martin’s answer to </w:t>
      </w:r>
      <w:r w:rsidR="00947794" w:rsidRPr="00BF5501">
        <w:rPr>
          <w:rFonts w:ascii="Arial" w:hAnsi="Arial" w:cs="Arial"/>
          <w:i/>
          <w:sz w:val="24"/>
          <w:szCs w:val="24"/>
        </w:rPr>
        <w:t>Stanley and the Women’s</w:t>
      </w:r>
      <w:r w:rsidR="00947794" w:rsidRPr="00BF5501">
        <w:rPr>
          <w:rFonts w:ascii="Arial" w:hAnsi="Arial" w:cs="Arial"/>
          <w:sz w:val="24"/>
          <w:szCs w:val="24"/>
        </w:rPr>
        <w:t xml:space="preserve"> </w:t>
      </w:r>
      <w:r w:rsidR="00A31D69" w:rsidRPr="00BF5501">
        <w:rPr>
          <w:rFonts w:ascii="Arial" w:hAnsi="Arial" w:cs="Arial"/>
          <w:sz w:val="24"/>
          <w:szCs w:val="24"/>
        </w:rPr>
        <w:t>not-so-</w:t>
      </w:r>
      <w:r w:rsidR="00947794" w:rsidRPr="00BF5501">
        <w:rPr>
          <w:rFonts w:ascii="Arial" w:hAnsi="Arial" w:cs="Arial"/>
          <w:sz w:val="24"/>
          <w:szCs w:val="24"/>
        </w:rPr>
        <w:t xml:space="preserve">ambiguously autobiographical protagonist. In </w:t>
      </w:r>
      <w:r w:rsidR="00947794" w:rsidRPr="00BF5501">
        <w:rPr>
          <w:rFonts w:ascii="Arial" w:hAnsi="Arial" w:cs="Arial"/>
          <w:i/>
          <w:sz w:val="24"/>
          <w:szCs w:val="24"/>
        </w:rPr>
        <w:t xml:space="preserve">Money, </w:t>
      </w:r>
      <w:r w:rsidR="00947794" w:rsidRPr="00BF5501">
        <w:rPr>
          <w:rFonts w:ascii="Arial" w:hAnsi="Arial" w:cs="Arial"/>
          <w:sz w:val="24"/>
          <w:szCs w:val="24"/>
        </w:rPr>
        <w:t xml:space="preserve">Martin went a step further, transcending former protagonists like Charles who could only be </w:t>
      </w:r>
      <w:r w:rsidR="00947794" w:rsidRPr="00BF5501">
        <w:rPr>
          <w:rFonts w:ascii="Arial" w:hAnsi="Arial" w:cs="Arial"/>
          <w:i/>
          <w:sz w:val="24"/>
          <w:szCs w:val="24"/>
        </w:rPr>
        <w:t xml:space="preserve">read </w:t>
      </w:r>
      <w:r w:rsidR="00947794" w:rsidRPr="00BF5501">
        <w:rPr>
          <w:rFonts w:ascii="Arial" w:hAnsi="Arial" w:cs="Arial"/>
          <w:sz w:val="24"/>
          <w:szCs w:val="24"/>
        </w:rPr>
        <w:t>as a foil for his persona</w:t>
      </w:r>
      <w:r w:rsidR="00A31D69" w:rsidRPr="00BF5501">
        <w:rPr>
          <w:rFonts w:ascii="Arial" w:hAnsi="Arial" w:cs="Arial"/>
          <w:sz w:val="24"/>
          <w:szCs w:val="24"/>
        </w:rPr>
        <w:t>,</w:t>
      </w:r>
      <w:r w:rsidR="00E16848" w:rsidRPr="00BF5501">
        <w:rPr>
          <w:rFonts w:ascii="Arial" w:hAnsi="Arial" w:cs="Arial"/>
          <w:sz w:val="24"/>
          <w:szCs w:val="24"/>
        </w:rPr>
        <w:t xml:space="preserve"> and physically inserting himself into the novel. </w:t>
      </w:r>
      <w:r w:rsidR="00784B39" w:rsidRPr="00BF5501">
        <w:rPr>
          <w:rFonts w:ascii="Arial" w:hAnsi="Arial" w:cs="Arial"/>
          <w:sz w:val="24"/>
          <w:szCs w:val="24"/>
        </w:rPr>
        <w:t>The character ‘Martin Amis’ in money, is so far away from Stanley that any comparisons and therefore suggestions that he was still following in his father’s footsteps, are very difficult</w:t>
      </w:r>
      <w:r w:rsidR="00A31D69" w:rsidRPr="00BF5501">
        <w:rPr>
          <w:rFonts w:ascii="Arial" w:hAnsi="Arial" w:cs="Arial"/>
          <w:sz w:val="24"/>
          <w:szCs w:val="24"/>
        </w:rPr>
        <w:t xml:space="preserve"> to make</w:t>
      </w:r>
      <w:r w:rsidR="00784B39" w:rsidRPr="00BF5501">
        <w:rPr>
          <w:rFonts w:ascii="Arial" w:hAnsi="Arial" w:cs="Arial"/>
          <w:sz w:val="24"/>
          <w:szCs w:val="24"/>
        </w:rPr>
        <w:t>.</w:t>
      </w:r>
      <w:r w:rsidR="00733112" w:rsidRPr="00BF5501">
        <w:rPr>
          <w:rFonts w:ascii="Arial" w:hAnsi="Arial" w:cs="Arial"/>
          <w:sz w:val="24"/>
          <w:szCs w:val="24"/>
        </w:rPr>
        <w:t xml:space="preserve"> </w:t>
      </w:r>
      <w:r w:rsidR="00717868" w:rsidRPr="00BF5501">
        <w:rPr>
          <w:rFonts w:ascii="Arial" w:hAnsi="Arial" w:cs="Arial"/>
          <w:sz w:val="24"/>
          <w:szCs w:val="24"/>
        </w:rPr>
        <w:t>Indeed Eric Jacobs</w:t>
      </w:r>
      <w:r w:rsidR="00784B39" w:rsidRPr="00BF5501">
        <w:rPr>
          <w:rFonts w:ascii="Arial" w:hAnsi="Arial" w:cs="Arial"/>
          <w:sz w:val="24"/>
          <w:szCs w:val="24"/>
        </w:rPr>
        <w:t xml:space="preserve"> </w:t>
      </w:r>
      <w:r w:rsidR="00733112" w:rsidRPr="00BF5501">
        <w:rPr>
          <w:rFonts w:ascii="Arial" w:hAnsi="Arial" w:cs="Arial"/>
          <w:sz w:val="24"/>
          <w:szCs w:val="24"/>
        </w:rPr>
        <w:t>suggests the introduction of Martin’s character into the novel was probably the point at which Kingsley sent ‘the book spinning across the room in exasperation.’</w:t>
      </w:r>
      <w:sdt>
        <w:sdtPr>
          <w:rPr>
            <w:rFonts w:ascii="Arial" w:hAnsi="Arial" w:cs="Arial"/>
            <w:sz w:val="24"/>
            <w:szCs w:val="24"/>
          </w:rPr>
          <w:id w:val="1321936107"/>
          <w:citation/>
        </w:sdtPr>
        <w:sdtEndPr/>
        <w:sdtContent>
          <w:r w:rsidR="00733112" w:rsidRPr="00BF5501">
            <w:rPr>
              <w:rFonts w:ascii="Arial" w:hAnsi="Arial" w:cs="Arial"/>
              <w:sz w:val="24"/>
              <w:szCs w:val="24"/>
            </w:rPr>
            <w:fldChar w:fldCharType="begin"/>
          </w:r>
          <w:r w:rsidR="00733112" w:rsidRPr="00BF5501">
            <w:rPr>
              <w:rFonts w:ascii="Arial" w:hAnsi="Arial" w:cs="Arial"/>
              <w:sz w:val="24"/>
              <w:szCs w:val="24"/>
            </w:rPr>
            <w:instrText xml:space="preserve">CITATION Jac98 \p 345 \l 2057 </w:instrText>
          </w:r>
          <w:r w:rsidR="00733112" w:rsidRPr="00BF5501">
            <w:rPr>
              <w:rFonts w:ascii="Arial" w:hAnsi="Arial" w:cs="Arial"/>
              <w:sz w:val="24"/>
              <w:szCs w:val="24"/>
            </w:rPr>
            <w:fldChar w:fldCharType="separate"/>
          </w:r>
          <w:r w:rsidR="00733112" w:rsidRPr="00BF5501">
            <w:rPr>
              <w:rFonts w:ascii="Arial" w:hAnsi="Arial" w:cs="Arial"/>
              <w:noProof/>
              <w:sz w:val="24"/>
              <w:szCs w:val="24"/>
            </w:rPr>
            <w:t xml:space="preserve"> (Jacobs, 1995, p. 345)</w:t>
          </w:r>
          <w:r w:rsidR="00733112" w:rsidRPr="00BF5501">
            <w:rPr>
              <w:rFonts w:ascii="Arial" w:hAnsi="Arial" w:cs="Arial"/>
              <w:sz w:val="24"/>
              <w:szCs w:val="24"/>
            </w:rPr>
            <w:fldChar w:fldCharType="end"/>
          </w:r>
        </w:sdtContent>
      </w:sdt>
      <w:r w:rsidR="00D05E67" w:rsidRPr="00BF5501">
        <w:rPr>
          <w:rFonts w:ascii="Arial" w:hAnsi="Arial" w:cs="Arial"/>
          <w:sz w:val="24"/>
          <w:szCs w:val="24"/>
        </w:rPr>
        <w:t xml:space="preserve"> Some critics have read the inclusion of Martin Amis in the novel as a device employed by the author to distance himself from the dubious and unscrupulous views of John Self. By putting Amis in direct contention with Self and making Amis a ‘suave, intelligent, highly-educated and comfortably middle class writer’ (L. Doan, cited in Diedrick</w:t>
      </w:r>
      <w:r w:rsidR="00311A8F" w:rsidRPr="00BF5501">
        <w:rPr>
          <w:rFonts w:ascii="Arial" w:hAnsi="Arial" w:cs="Arial"/>
          <w:sz w:val="24"/>
          <w:szCs w:val="24"/>
        </w:rPr>
        <w:t>,</w:t>
      </w:r>
      <w:r w:rsidR="00D05E67" w:rsidRPr="00BF5501">
        <w:rPr>
          <w:rFonts w:ascii="Arial" w:hAnsi="Arial" w:cs="Arial"/>
          <w:sz w:val="24"/>
          <w:szCs w:val="24"/>
        </w:rPr>
        <w:t xml:space="preserve"> 2004 p.94) he has given </w:t>
      </w:r>
      <w:r w:rsidR="00D05E67" w:rsidRPr="00BF5501">
        <w:rPr>
          <w:rFonts w:ascii="Arial" w:hAnsi="Arial" w:cs="Arial"/>
          <w:sz w:val="24"/>
          <w:szCs w:val="24"/>
        </w:rPr>
        <w:lastRenderedPageBreak/>
        <w:t>himself immunity from Self</w:t>
      </w:r>
      <w:r w:rsidR="00A47B05" w:rsidRPr="00BF5501">
        <w:rPr>
          <w:rFonts w:ascii="Arial" w:hAnsi="Arial" w:cs="Arial"/>
          <w:sz w:val="24"/>
          <w:szCs w:val="24"/>
        </w:rPr>
        <w:t>’s persona. However, is not</w:t>
      </w:r>
      <w:r w:rsidR="00D05E67" w:rsidRPr="00BF5501">
        <w:rPr>
          <w:rFonts w:ascii="Arial" w:hAnsi="Arial" w:cs="Arial"/>
          <w:sz w:val="24"/>
          <w:szCs w:val="24"/>
        </w:rPr>
        <w:t xml:space="preserve"> necessarily the case, </w:t>
      </w:r>
      <w:r w:rsidR="00A47B05" w:rsidRPr="00BF5501">
        <w:rPr>
          <w:rFonts w:ascii="Arial" w:hAnsi="Arial" w:cs="Arial"/>
          <w:sz w:val="24"/>
          <w:szCs w:val="24"/>
        </w:rPr>
        <w:t xml:space="preserve">or Martin’s intention </w:t>
      </w:r>
      <w:r w:rsidR="00D05E67" w:rsidRPr="00BF5501">
        <w:rPr>
          <w:rFonts w:ascii="Arial" w:hAnsi="Arial" w:cs="Arial"/>
          <w:sz w:val="24"/>
          <w:szCs w:val="24"/>
        </w:rPr>
        <w:t xml:space="preserve">as Diedrick </w:t>
      </w:r>
      <w:sdt>
        <w:sdtPr>
          <w:rPr>
            <w:rFonts w:ascii="Arial" w:hAnsi="Arial" w:cs="Arial"/>
            <w:sz w:val="24"/>
            <w:szCs w:val="24"/>
          </w:rPr>
          <w:id w:val="1285151190"/>
          <w:citation/>
        </w:sdtPr>
        <w:sdtEndPr/>
        <w:sdtContent>
          <w:r w:rsidR="00D05E67" w:rsidRPr="00BF5501">
            <w:rPr>
              <w:rFonts w:ascii="Arial" w:hAnsi="Arial" w:cs="Arial"/>
              <w:sz w:val="24"/>
              <w:szCs w:val="24"/>
            </w:rPr>
            <w:fldChar w:fldCharType="begin"/>
          </w:r>
          <w:r w:rsidR="00D05E67" w:rsidRPr="00BF5501">
            <w:rPr>
              <w:rFonts w:ascii="Arial" w:hAnsi="Arial" w:cs="Arial"/>
              <w:sz w:val="24"/>
              <w:szCs w:val="24"/>
            </w:rPr>
            <w:instrText xml:space="preserve">CITATION Die04 \n  \t  \l 2057 </w:instrText>
          </w:r>
          <w:r w:rsidR="00D05E67" w:rsidRPr="00BF5501">
            <w:rPr>
              <w:rFonts w:ascii="Arial" w:hAnsi="Arial" w:cs="Arial"/>
              <w:sz w:val="24"/>
              <w:szCs w:val="24"/>
            </w:rPr>
            <w:fldChar w:fldCharType="separate"/>
          </w:r>
          <w:r w:rsidR="00D05E67" w:rsidRPr="00BF5501">
            <w:rPr>
              <w:rFonts w:ascii="Arial" w:hAnsi="Arial" w:cs="Arial"/>
              <w:noProof/>
              <w:sz w:val="24"/>
              <w:szCs w:val="24"/>
            </w:rPr>
            <w:t>(2004)</w:t>
          </w:r>
          <w:r w:rsidR="00D05E67" w:rsidRPr="00BF5501">
            <w:rPr>
              <w:rFonts w:ascii="Arial" w:hAnsi="Arial" w:cs="Arial"/>
              <w:sz w:val="24"/>
              <w:szCs w:val="24"/>
            </w:rPr>
            <w:fldChar w:fldCharType="end"/>
          </w:r>
        </w:sdtContent>
      </w:sdt>
      <w:r w:rsidR="00D05E67" w:rsidRPr="00BF5501">
        <w:rPr>
          <w:rFonts w:ascii="Arial" w:hAnsi="Arial" w:cs="Arial"/>
          <w:sz w:val="24"/>
          <w:szCs w:val="24"/>
        </w:rPr>
        <w:t xml:space="preserve"> is quick to establish;</w:t>
      </w:r>
    </w:p>
    <w:p w:rsidR="00D05E67" w:rsidRPr="00BF5501" w:rsidRDefault="00D05E67" w:rsidP="00BF5501">
      <w:pPr>
        <w:pStyle w:val="ListBullet"/>
        <w:numPr>
          <w:ilvl w:val="0"/>
          <w:numId w:val="0"/>
        </w:numPr>
        <w:spacing w:line="480" w:lineRule="auto"/>
        <w:ind w:firstLine="360"/>
        <w:jc w:val="both"/>
        <w:rPr>
          <w:rFonts w:ascii="Arial" w:hAnsi="Arial" w:cs="Arial"/>
          <w:sz w:val="24"/>
          <w:szCs w:val="24"/>
        </w:rPr>
      </w:pPr>
    </w:p>
    <w:p w:rsidR="002119E9" w:rsidRPr="00BF5501" w:rsidRDefault="00D05E67" w:rsidP="00BF5501">
      <w:pPr>
        <w:pStyle w:val="ListBullet"/>
        <w:numPr>
          <w:ilvl w:val="0"/>
          <w:numId w:val="0"/>
        </w:numPr>
        <w:spacing w:line="480" w:lineRule="auto"/>
        <w:ind w:left="360" w:firstLine="45"/>
        <w:jc w:val="both"/>
        <w:rPr>
          <w:rFonts w:ascii="Arial" w:hAnsi="Arial" w:cs="Arial"/>
          <w:i/>
          <w:sz w:val="24"/>
          <w:szCs w:val="24"/>
        </w:rPr>
      </w:pPr>
      <w:r w:rsidRPr="00BF5501">
        <w:rPr>
          <w:rFonts w:ascii="Arial" w:hAnsi="Arial" w:cs="Arial"/>
          <w:i/>
          <w:sz w:val="24"/>
          <w:szCs w:val="24"/>
        </w:rPr>
        <w:t>‘It isn't Self's upward mobility or his downward aesthetic that Amis and his persona object to, but his moral fatigue syndrome. Nowhere does Amis imply that exposure to high culture per se is a sufficient inoculation against this condition.’</w:t>
      </w:r>
      <w:r w:rsidR="000B5BCC" w:rsidRPr="00BF5501">
        <w:rPr>
          <w:rFonts w:ascii="Arial" w:hAnsi="Arial" w:cs="Arial"/>
          <w:i/>
          <w:sz w:val="24"/>
          <w:szCs w:val="24"/>
        </w:rPr>
        <w:t xml:space="preserve"> (p.94)</w:t>
      </w:r>
    </w:p>
    <w:p w:rsidR="00311A8F" w:rsidRPr="00BF5501" w:rsidRDefault="00311A8F" w:rsidP="00BF5501">
      <w:pPr>
        <w:pStyle w:val="ListBullet"/>
        <w:numPr>
          <w:ilvl w:val="0"/>
          <w:numId w:val="0"/>
        </w:numPr>
        <w:spacing w:line="480" w:lineRule="auto"/>
        <w:ind w:left="360" w:firstLine="45"/>
        <w:jc w:val="both"/>
        <w:rPr>
          <w:rFonts w:ascii="Arial" w:hAnsi="Arial" w:cs="Arial"/>
          <w:i/>
          <w:sz w:val="24"/>
          <w:szCs w:val="24"/>
        </w:rPr>
      </w:pPr>
    </w:p>
    <w:p w:rsidR="00311A8F" w:rsidRPr="00BF5501" w:rsidRDefault="00311A8F" w:rsidP="00BF5501">
      <w:pPr>
        <w:pStyle w:val="ListBullet"/>
        <w:numPr>
          <w:ilvl w:val="0"/>
          <w:numId w:val="0"/>
        </w:numPr>
        <w:spacing w:line="480" w:lineRule="auto"/>
        <w:ind w:firstLine="360"/>
        <w:jc w:val="both"/>
        <w:rPr>
          <w:rFonts w:ascii="Arial" w:hAnsi="Arial" w:cs="Arial"/>
          <w:sz w:val="24"/>
          <w:szCs w:val="24"/>
        </w:rPr>
      </w:pPr>
      <w:r w:rsidRPr="00BF5501">
        <w:rPr>
          <w:rFonts w:ascii="Arial" w:hAnsi="Arial" w:cs="Arial"/>
          <w:sz w:val="24"/>
          <w:szCs w:val="24"/>
        </w:rPr>
        <w:t xml:space="preserve">Diedrick goes further in suggesting that Self represents an ‘unlikely double’ for both Amis the character and Martin the author. Self’s own father is lacking in the basic paternal necessities to facilitate a healthy relationship, and goes as far as billing Self for his upbringing. This lack of paternal support can be considered a mirror for the lack of support Martin was receiving from Kingsley at the time; yet again, Martin’s attempts to disarm and disown his father lead him firmly up the path to acknowledging his influence. </w:t>
      </w:r>
    </w:p>
    <w:p w:rsidR="00044E0F" w:rsidRDefault="00044E0F" w:rsidP="00BF5501">
      <w:pPr>
        <w:pStyle w:val="ListBullet"/>
        <w:numPr>
          <w:ilvl w:val="0"/>
          <w:numId w:val="0"/>
        </w:numPr>
        <w:spacing w:line="480" w:lineRule="auto"/>
        <w:ind w:firstLine="360"/>
        <w:jc w:val="both"/>
      </w:pPr>
    </w:p>
    <w:p w:rsidR="00ED37AC" w:rsidRDefault="00ED37AC" w:rsidP="00BF5501">
      <w:pPr>
        <w:pStyle w:val="ListBullet"/>
        <w:numPr>
          <w:ilvl w:val="0"/>
          <w:numId w:val="0"/>
        </w:numPr>
        <w:spacing w:line="480" w:lineRule="auto"/>
        <w:ind w:left="360" w:hanging="360"/>
        <w:jc w:val="both"/>
      </w:pPr>
    </w:p>
    <w:p w:rsidR="00ED37AC" w:rsidRDefault="00ED37AC"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BF5501" w:rsidRDefault="00BF5501" w:rsidP="00BF5501">
      <w:pPr>
        <w:pStyle w:val="ListBullet"/>
        <w:numPr>
          <w:ilvl w:val="0"/>
          <w:numId w:val="0"/>
        </w:numPr>
        <w:spacing w:line="480" w:lineRule="auto"/>
        <w:ind w:left="360" w:hanging="360"/>
        <w:jc w:val="both"/>
      </w:pPr>
    </w:p>
    <w:p w:rsidR="00612E10" w:rsidRPr="00BF5501" w:rsidRDefault="00612E10" w:rsidP="00BF5501">
      <w:pPr>
        <w:pStyle w:val="ListBullet"/>
        <w:numPr>
          <w:ilvl w:val="0"/>
          <w:numId w:val="0"/>
        </w:numPr>
        <w:spacing w:line="480" w:lineRule="auto"/>
        <w:ind w:left="360" w:hanging="360"/>
        <w:jc w:val="center"/>
        <w:rPr>
          <w:rFonts w:ascii="Arial" w:hAnsi="Arial" w:cs="Arial"/>
          <w:b/>
          <w:sz w:val="24"/>
          <w:szCs w:val="24"/>
        </w:rPr>
      </w:pPr>
      <w:r w:rsidRPr="00BF5501">
        <w:rPr>
          <w:rFonts w:ascii="Arial" w:hAnsi="Arial" w:cs="Arial"/>
          <w:b/>
          <w:sz w:val="24"/>
          <w:szCs w:val="24"/>
        </w:rPr>
        <w:lastRenderedPageBreak/>
        <w:t xml:space="preserve">CONCLUSION: </w:t>
      </w:r>
      <w:r w:rsidR="00676255" w:rsidRPr="00BF5501">
        <w:rPr>
          <w:rFonts w:ascii="Arial" w:hAnsi="Arial" w:cs="Arial"/>
          <w:b/>
          <w:i/>
          <w:sz w:val="24"/>
          <w:szCs w:val="24"/>
        </w:rPr>
        <w:t>Fathers and Sons</w:t>
      </w:r>
    </w:p>
    <w:p w:rsidR="00044E0F" w:rsidRPr="00BF5501" w:rsidRDefault="00044E0F" w:rsidP="00BF5501">
      <w:pPr>
        <w:pStyle w:val="ListBullet"/>
        <w:numPr>
          <w:ilvl w:val="0"/>
          <w:numId w:val="0"/>
        </w:numPr>
        <w:spacing w:line="480" w:lineRule="auto"/>
        <w:ind w:firstLine="360"/>
        <w:jc w:val="both"/>
        <w:rPr>
          <w:rFonts w:ascii="Arial" w:hAnsi="Arial" w:cs="Arial"/>
          <w:sz w:val="24"/>
          <w:szCs w:val="24"/>
        </w:rPr>
      </w:pPr>
    </w:p>
    <w:p w:rsidR="00044E0F" w:rsidRPr="00BF5501" w:rsidRDefault="00044E0F" w:rsidP="00BF5501">
      <w:pPr>
        <w:pStyle w:val="ListBullet"/>
        <w:numPr>
          <w:ilvl w:val="0"/>
          <w:numId w:val="0"/>
        </w:numPr>
        <w:spacing w:line="480" w:lineRule="auto"/>
        <w:ind w:firstLine="360"/>
        <w:jc w:val="both"/>
        <w:rPr>
          <w:rFonts w:ascii="Arial" w:hAnsi="Arial" w:cs="Arial"/>
          <w:sz w:val="24"/>
          <w:szCs w:val="24"/>
        </w:rPr>
      </w:pPr>
      <w:r w:rsidRPr="00BF5501">
        <w:rPr>
          <w:rFonts w:ascii="Arial" w:hAnsi="Arial" w:cs="Arial"/>
          <w:sz w:val="24"/>
          <w:szCs w:val="24"/>
        </w:rPr>
        <w:t>Gavin Keulks</w:t>
      </w:r>
      <w:r w:rsidR="003506B6" w:rsidRPr="00BF5501">
        <w:rPr>
          <w:rFonts w:ascii="Arial" w:hAnsi="Arial" w:cs="Arial"/>
          <w:sz w:val="24"/>
          <w:szCs w:val="24"/>
        </w:rPr>
        <w:t xml:space="preserve"> </w:t>
      </w:r>
      <w:sdt>
        <w:sdtPr>
          <w:rPr>
            <w:rFonts w:ascii="Arial" w:hAnsi="Arial" w:cs="Arial"/>
            <w:sz w:val="24"/>
            <w:szCs w:val="24"/>
          </w:rPr>
          <w:id w:val="-1965646865"/>
          <w:citation/>
        </w:sdtPr>
        <w:sdtEndPr/>
        <w:sdtContent>
          <w:r w:rsidR="003506B6" w:rsidRPr="00BF5501">
            <w:rPr>
              <w:rFonts w:ascii="Arial" w:hAnsi="Arial" w:cs="Arial"/>
              <w:sz w:val="24"/>
              <w:szCs w:val="24"/>
            </w:rPr>
            <w:fldChar w:fldCharType="begin"/>
          </w:r>
          <w:r w:rsidR="003506B6" w:rsidRPr="00BF5501">
            <w:rPr>
              <w:rFonts w:ascii="Arial" w:hAnsi="Arial" w:cs="Arial"/>
              <w:sz w:val="24"/>
              <w:szCs w:val="24"/>
            </w:rPr>
            <w:instrText xml:space="preserve">CITATION Keu03 \n  \t  \l 2057 </w:instrText>
          </w:r>
          <w:r w:rsidR="003506B6" w:rsidRPr="00BF5501">
            <w:rPr>
              <w:rFonts w:ascii="Arial" w:hAnsi="Arial" w:cs="Arial"/>
              <w:sz w:val="24"/>
              <w:szCs w:val="24"/>
            </w:rPr>
            <w:fldChar w:fldCharType="separate"/>
          </w:r>
          <w:r w:rsidR="003506B6" w:rsidRPr="00BF5501">
            <w:rPr>
              <w:rFonts w:ascii="Arial" w:hAnsi="Arial" w:cs="Arial"/>
              <w:noProof/>
              <w:sz w:val="24"/>
              <w:szCs w:val="24"/>
            </w:rPr>
            <w:t>(2003)</w:t>
          </w:r>
          <w:r w:rsidR="003506B6" w:rsidRPr="00BF5501">
            <w:rPr>
              <w:rFonts w:ascii="Arial" w:hAnsi="Arial" w:cs="Arial"/>
              <w:sz w:val="24"/>
              <w:szCs w:val="24"/>
            </w:rPr>
            <w:fldChar w:fldCharType="end"/>
          </w:r>
        </w:sdtContent>
      </w:sdt>
      <w:r w:rsidRPr="00BF5501">
        <w:rPr>
          <w:rFonts w:ascii="Arial" w:hAnsi="Arial" w:cs="Arial"/>
          <w:sz w:val="24"/>
          <w:szCs w:val="24"/>
        </w:rPr>
        <w:t>defines the on-going debate between father and son</w:t>
      </w:r>
      <w:r w:rsidR="003506B6" w:rsidRPr="00BF5501">
        <w:rPr>
          <w:rFonts w:ascii="Arial" w:hAnsi="Arial" w:cs="Arial"/>
          <w:sz w:val="24"/>
          <w:szCs w:val="24"/>
        </w:rPr>
        <w:t xml:space="preserve"> which had </w:t>
      </w:r>
      <w:r w:rsidR="00915391" w:rsidRPr="00BF5501">
        <w:rPr>
          <w:rFonts w:ascii="Arial" w:hAnsi="Arial" w:cs="Arial"/>
          <w:sz w:val="24"/>
          <w:szCs w:val="24"/>
        </w:rPr>
        <w:t>emerged</w:t>
      </w:r>
      <w:r w:rsidR="003506B6" w:rsidRPr="00BF5501">
        <w:rPr>
          <w:rFonts w:ascii="Arial" w:hAnsi="Arial" w:cs="Arial"/>
          <w:sz w:val="24"/>
          <w:szCs w:val="24"/>
        </w:rPr>
        <w:t xml:space="preserve"> by the 1980’s</w:t>
      </w:r>
      <w:r w:rsidRPr="00BF5501">
        <w:rPr>
          <w:rFonts w:ascii="Arial" w:hAnsi="Arial" w:cs="Arial"/>
          <w:sz w:val="24"/>
          <w:szCs w:val="24"/>
        </w:rPr>
        <w:t xml:space="preserve"> succinctly;</w:t>
      </w:r>
    </w:p>
    <w:p w:rsidR="003506B6" w:rsidRPr="00BF5501" w:rsidRDefault="003506B6" w:rsidP="00BF5501">
      <w:pPr>
        <w:pStyle w:val="ListBullet"/>
        <w:numPr>
          <w:ilvl w:val="0"/>
          <w:numId w:val="0"/>
        </w:numPr>
        <w:spacing w:line="480" w:lineRule="auto"/>
        <w:jc w:val="both"/>
        <w:rPr>
          <w:rFonts w:ascii="Arial" w:hAnsi="Arial" w:cs="Arial"/>
          <w:sz w:val="24"/>
          <w:szCs w:val="24"/>
        </w:rPr>
      </w:pPr>
    </w:p>
    <w:p w:rsidR="00044E0F" w:rsidRPr="00BF5501" w:rsidRDefault="00C84132" w:rsidP="00BF5501">
      <w:pPr>
        <w:pStyle w:val="ListBullet"/>
        <w:numPr>
          <w:ilvl w:val="0"/>
          <w:numId w:val="0"/>
        </w:numPr>
        <w:spacing w:line="480" w:lineRule="auto"/>
        <w:ind w:left="360"/>
        <w:jc w:val="both"/>
        <w:rPr>
          <w:rFonts w:ascii="Arial" w:hAnsi="Arial" w:cs="Arial"/>
          <w:sz w:val="24"/>
          <w:szCs w:val="24"/>
        </w:rPr>
      </w:pPr>
      <w:r w:rsidRPr="00BF5501">
        <w:rPr>
          <w:rFonts w:ascii="Arial" w:hAnsi="Arial" w:cs="Arial"/>
          <w:i/>
          <w:sz w:val="24"/>
          <w:szCs w:val="24"/>
        </w:rPr>
        <w:t>‘</w:t>
      </w:r>
      <w:r w:rsidR="00044E0F" w:rsidRPr="00BF5501">
        <w:rPr>
          <w:rFonts w:ascii="Arial" w:hAnsi="Arial" w:cs="Arial"/>
          <w:i/>
          <w:sz w:val="24"/>
          <w:szCs w:val="24"/>
        </w:rPr>
        <w:t>Fully cognizant of their</w:t>
      </w:r>
      <w:r w:rsidR="003506B6" w:rsidRPr="00BF5501">
        <w:rPr>
          <w:rFonts w:ascii="Arial" w:hAnsi="Arial" w:cs="Arial"/>
          <w:i/>
          <w:sz w:val="24"/>
          <w:szCs w:val="24"/>
        </w:rPr>
        <w:t xml:space="preserve"> </w:t>
      </w:r>
      <w:r w:rsidR="00044E0F" w:rsidRPr="00BF5501">
        <w:rPr>
          <w:rFonts w:ascii="Arial" w:hAnsi="Arial" w:cs="Arial"/>
          <w:i/>
          <w:sz w:val="24"/>
          <w:szCs w:val="24"/>
        </w:rPr>
        <w:t>aesthetic assumptions, the Amises implicitly challenged the foundations that supported each</w:t>
      </w:r>
      <w:r w:rsidR="003506B6" w:rsidRPr="00BF5501">
        <w:rPr>
          <w:rFonts w:ascii="Arial" w:hAnsi="Arial" w:cs="Arial"/>
          <w:i/>
          <w:sz w:val="24"/>
          <w:szCs w:val="24"/>
        </w:rPr>
        <w:t xml:space="preserve"> </w:t>
      </w:r>
      <w:r w:rsidR="00044E0F" w:rsidRPr="00BF5501">
        <w:rPr>
          <w:rFonts w:ascii="Arial" w:hAnsi="Arial" w:cs="Arial"/>
          <w:i/>
          <w:sz w:val="24"/>
          <w:szCs w:val="24"/>
        </w:rPr>
        <w:t>other’s fiction, and they did not have to misinterpret each other in order to legitimate their own</w:t>
      </w:r>
      <w:r w:rsidR="003506B6" w:rsidRPr="00BF5501">
        <w:rPr>
          <w:rFonts w:ascii="Arial" w:hAnsi="Arial" w:cs="Arial"/>
          <w:i/>
          <w:sz w:val="24"/>
          <w:szCs w:val="24"/>
        </w:rPr>
        <w:t xml:space="preserve"> </w:t>
      </w:r>
      <w:r w:rsidR="00044E0F" w:rsidRPr="00BF5501">
        <w:rPr>
          <w:rFonts w:ascii="Arial" w:hAnsi="Arial" w:cs="Arial"/>
          <w:i/>
          <w:sz w:val="24"/>
          <w:szCs w:val="24"/>
        </w:rPr>
        <w:t>practices. Rather, their literary quarrels extend beyond the narrowly personal realms of Oedipal</w:t>
      </w:r>
      <w:r w:rsidR="003506B6" w:rsidRPr="00BF5501">
        <w:rPr>
          <w:rFonts w:ascii="Arial" w:hAnsi="Arial" w:cs="Arial"/>
          <w:i/>
          <w:sz w:val="24"/>
          <w:szCs w:val="24"/>
        </w:rPr>
        <w:t xml:space="preserve"> or </w:t>
      </w:r>
      <w:r w:rsidR="00044E0F" w:rsidRPr="00BF5501">
        <w:rPr>
          <w:rFonts w:ascii="Arial" w:hAnsi="Arial" w:cs="Arial"/>
          <w:i/>
          <w:sz w:val="24"/>
          <w:szCs w:val="24"/>
        </w:rPr>
        <w:t>Bloomian conflict, and their two 1984 novels reveal them engaged in a sophisticated literary</w:t>
      </w:r>
      <w:r w:rsidR="003506B6" w:rsidRPr="00BF5501">
        <w:rPr>
          <w:rFonts w:ascii="Arial" w:hAnsi="Arial" w:cs="Arial"/>
          <w:i/>
          <w:sz w:val="24"/>
          <w:szCs w:val="24"/>
        </w:rPr>
        <w:t xml:space="preserve"> </w:t>
      </w:r>
      <w:r w:rsidR="00044E0F" w:rsidRPr="00BF5501">
        <w:rPr>
          <w:rFonts w:ascii="Arial" w:hAnsi="Arial" w:cs="Arial"/>
          <w:i/>
          <w:sz w:val="24"/>
          <w:szCs w:val="24"/>
        </w:rPr>
        <w:t>debate, interrogating the status and future of the realistic novel.</w:t>
      </w:r>
      <w:r w:rsidRPr="00BF5501">
        <w:rPr>
          <w:rFonts w:ascii="Arial" w:hAnsi="Arial" w:cs="Arial"/>
          <w:i/>
          <w:sz w:val="24"/>
          <w:szCs w:val="24"/>
        </w:rPr>
        <w:t>’</w:t>
      </w:r>
      <w:r w:rsidR="003506B6" w:rsidRPr="00BF5501">
        <w:rPr>
          <w:rFonts w:ascii="Arial" w:hAnsi="Arial" w:cs="Arial"/>
          <w:i/>
          <w:sz w:val="24"/>
          <w:szCs w:val="24"/>
        </w:rPr>
        <w:t xml:space="preserve"> </w:t>
      </w:r>
      <w:r w:rsidR="003506B6" w:rsidRPr="00BF5501">
        <w:rPr>
          <w:rFonts w:ascii="Arial" w:hAnsi="Arial" w:cs="Arial"/>
          <w:sz w:val="24"/>
          <w:szCs w:val="24"/>
        </w:rPr>
        <w:t>(p.283)</w:t>
      </w:r>
    </w:p>
    <w:p w:rsidR="00DC38EA" w:rsidRPr="00BF5501" w:rsidRDefault="00DC38EA" w:rsidP="00BF5501">
      <w:pPr>
        <w:pStyle w:val="ListBullet"/>
        <w:numPr>
          <w:ilvl w:val="0"/>
          <w:numId w:val="0"/>
        </w:numPr>
        <w:spacing w:line="480" w:lineRule="auto"/>
        <w:jc w:val="both"/>
        <w:rPr>
          <w:rFonts w:ascii="Arial" w:hAnsi="Arial" w:cs="Arial"/>
          <w:sz w:val="24"/>
          <w:szCs w:val="24"/>
        </w:rPr>
      </w:pPr>
      <w:r w:rsidRPr="00BF5501">
        <w:rPr>
          <w:rFonts w:ascii="Arial" w:hAnsi="Arial" w:cs="Arial"/>
          <w:sz w:val="24"/>
          <w:szCs w:val="24"/>
        </w:rPr>
        <w:tab/>
      </w:r>
    </w:p>
    <w:p w:rsidR="005337B9" w:rsidRPr="00BF5501" w:rsidRDefault="00C84132" w:rsidP="00BF5501">
      <w:pPr>
        <w:pStyle w:val="ListBullet"/>
        <w:numPr>
          <w:ilvl w:val="0"/>
          <w:numId w:val="0"/>
        </w:numPr>
        <w:spacing w:line="480" w:lineRule="auto"/>
        <w:ind w:firstLine="360"/>
        <w:jc w:val="both"/>
        <w:rPr>
          <w:rFonts w:ascii="Arial" w:hAnsi="Arial" w:cs="Arial"/>
          <w:sz w:val="24"/>
          <w:szCs w:val="24"/>
        </w:rPr>
      </w:pPr>
      <w:r w:rsidRPr="00BF5501">
        <w:rPr>
          <w:rFonts w:ascii="Arial" w:hAnsi="Arial" w:cs="Arial"/>
          <w:sz w:val="24"/>
          <w:szCs w:val="24"/>
        </w:rPr>
        <w:t xml:space="preserve">As he suggests, by the time </w:t>
      </w:r>
      <w:r w:rsidRPr="00BF5501">
        <w:rPr>
          <w:rFonts w:ascii="Arial" w:hAnsi="Arial" w:cs="Arial"/>
          <w:i/>
          <w:sz w:val="24"/>
          <w:szCs w:val="24"/>
        </w:rPr>
        <w:t xml:space="preserve">Money </w:t>
      </w:r>
      <w:r w:rsidRPr="00BF5501">
        <w:rPr>
          <w:rFonts w:ascii="Arial" w:hAnsi="Arial" w:cs="Arial"/>
          <w:sz w:val="24"/>
          <w:szCs w:val="24"/>
        </w:rPr>
        <w:t xml:space="preserve">and </w:t>
      </w:r>
      <w:r w:rsidRPr="00BF5501">
        <w:rPr>
          <w:rFonts w:ascii="Arial" w:hAnsi="Arial" w:cs="Arial"/>
          <w:i/>
          <w:sz w:val="24"/>
          <w:szCs w:val="24"/>
        </w:rPr>
        <w:t>Stanley</w:t>
      </w:r>
      <w:r w:rsidRPr="00BF5501">
        <w:rPr>
          <w:rFonts w:ascii="Arial" w:hAnsi="Arial" w:cs="Arial"/>
          <w:sz w:val="24"/>
          <w:szCs w:val="24"/>
        </w:rPr>
        <w:t xml:space="preserve"> had been written, Martin was no longer attempting to shrug off his father’s influence. To some degree he had transcended the Bloomian notions which may have informed his earlier work, and now </w:t>
      </w:r>
      <w:r w:rsidR="00556762" w:rsidRPr="00BF5501">
        <w:rPr>
          <w:rFonts w:ascii="Arial" w:hAnsi="Arial" w:cs="Arial"/>
          <w:sz w:val="24"/>
          <w:szCs w:val="24"/>
        </w:rPr>
        <w:t xml:space="preserve">with </w:t>
      </w:r>
      <w:r w:rsidR="00556762" w:rsidRPr="00BF5501">
        <w:rPr>
          <w:rFonts w:ascii="Arial" w:hAnsi="Arial" w:cs="Arial"/>
          <w:i/>
          <w:sz w:val="24"/>
          <w:szCs w:val="24"/>
        </w:rPr>
        <w:t xml:space="preserve">Money, </w:t>
      </w:r>
      <w:r w:rsidR="00556762" w:rsidRPr="00BF5501">
        <w:rPr>
          <w:rFonts w:ascii="Arial" w:hAnsi="Arial" w:cs="Arial"/>
          <w:sz w:val="24"/>
          <w:szCs w:val="24"/>
        </w:rPr>
        <w:t xml:space="preserve">was engaging his father in literary debate. Perhaps this </w:t>
      </w:r>
      <w:r w:rsidR="00D03587" w:rsidRPr="00BF5501">
        <w:rPr>
          <w:rFonts w:ascii="Arial" w:hAnsi="Arial" w:cs="Arial"/>
          <w:sz w:val="24"/>
          <w:szCs w:val="24"/>
        </w:rPr>
        <w:t>dispute</w:t>
      </w:r>
      <w:r w:rsidR="00556762" w:rsidRPr="00BF5501">
        <w:rPr>
          <w:rFonts w:ascii="Arial" w:hAnsi="Arial" w:cs="Arial"/>
          <w:sz w:val="24"/>
          <w:szCs w:val="24"/>
        </w:rPr>
        <w:t xml:space="preserve"> was not amicable at times, but one gets a sense that both writers fed heavily off each other’s energy and work. Both strongly argumentative and </w:t>
      </w:r>
      <w:r w:rsidR="00BA6B70" w:rsidRPr="00BF5501">
        <w:rPr>
          <w:rFonts w:ascii="Arial" w:hAnsi="Arial" w:cs="Arial"/>
          <w:sz w:val="24"/>
          <w:szCs w:val="24"/>
        </w:rPr>
        <w:t>candid</w:t>
      </w:r>
      <w:r w:rsidR="00556762" w:rsidRPr="00BF5501">
        <w:rPr>
          <w:rFonts w:ascii="Arial" w:hAnsi="Arial" w:cs="Arial"/>
          <w:sz w:val="24"/>
          <w:szCs w:val="24"/>
        </w:rPr>
        <w:t xml:space="preserve"> individuals, it would seem that this was a logical turn of events, and there is more tha</w:t>
      </w:r>
      <w:r w:rsidR="00D03587" w:rsidRPr="00BF5501">
        <w:rPr>
          <w:rFonts w:ascii="Arial" w:hAnsi="Arial" w:cs="Arial"/>
          <w:sz w:val="24"/>
          <w:szCs w:val="24"/>
        </w:rPr>
        <w:t>n a hint that both authors enjoyed a good debate at times</w:t>
      </w:r>
      <w:r w:rsidR="004D2CAE" w:rsidRPr="00BF5501">
        <w:rPr>
          <w:rFonts w:ascii="Arial" w:hAnsi="Arial" w:cs="Arial"/>
          <w:sz w:val="24"/>
          <w:szCs w:val="24"/>
        </w:rPr>
        <w:t>. As the journalist Toby Young pointed out on his salute to Martin’s 50</w:t>
      </w:r>
      <w:r w:rsidR="004D2CAE" w:rsidRPr="00BF5501">
        <w:rPr>
          <w:rFonts w:ascii="Arial" w:hAnsi="Arial" w:cs="Arial"/>
          <w:sz w:val="24"/>
          <w:szCs w:val="24"/>
          <w:vertAlign w:val="superscript"/>
        </w:rPr>
        <w:t>th</w:t>
      </w:r>
      <w:r w:rsidR="009A496E" w:rsidRPr="00BF5501">
        <w:rPr>
          <w:rFonts w:ascii="Arial" w:hAnsi="Arial" w:cs="Arial"/>
          <w:sz w:val="24"/>
          <w:szCs w:val="24"/>
        </w:rPr>
        <w:t xml:space="preserve"> birthday in 1999; </w:t>
      </w:r>
      <w:r w:rsidR="004D2CAE" w:rsidRPr="00BF5501">
        <w:rPr>
          <w:rFonts w:ascii="Arial" w:hAnsi="Arial" w:cs="Arial"/>
          <w:sz w:val="24"/>
          <w:szCs w:val="24"/>
        </w:rPr>
        <w:t>‘If you looked up "precocious" in the dictionary there was a picture of (Martin)</w:t>
      </w:r>
      <w:r w:rsidR="00EB0728" w:rsidRPr="00BF5501">
        <w:rPr>
          <w:rFonts w:ascii="Arial" w:hAnsi="Arial" w:cs="Arial"/>
          <w:sz w:val="24"/>
          <w:szCs w:val="24"/>
        </w:rPr>
        <w:t>.</w:t>
      </w:r>
      <w:r w:rsidR="004D2CAE" w:rsidRPr="00BF5501">
        <w:rPr>
          <w:rFonts w:ascii="Arial" w:hAnsi="Arial" w:cs="Arial"/>
          <w:sz w:val="24"/>
          <w:szCs w:val="24"/>
        </w:rPr>
        <w:t>’</w:t>
      </w:r>
      <w:r w:rsidR="00EB0728" w:rsidRPr="00BF5501">
        <w:rPr>
          <w:rFonts w:ascii="Arial" w:hAnsi="Arial" w:cs="Arial"/>
          <w:sz w:val="24"/>
          <w:szCs w:val="24"/>
        </w:rPr>
        <w:t xml:space="preserve"> </w:t>
      </w:r>
      <w:sdt>
        <w:sdtPr>
          <w:rPr>
            <w:rFonts w:ascii="Arial" w:hAnsi="Arial" w:cs="Arial"/>
            <w:sz w:val="24"/>
            <w:szCs w:val="24"/>
          </w:rPr>
          <w:id w:val="1749533672"/>
          <w:citation/>
        </w:sdtPr>
        <w:sdtEndPr/>
        <w:sdtContent>
          <w:r w:rsidR="00EB0728" w:rsidRPr="00BF5501">
            <w:rPr>
              <w:rFonts w:ascii="Arial" w:hAnsi="Arial" w:cs="Arial"/>
              <w:sz w:val="24"/>
              <w:szCs w:val="24"/>
            </w:rPr>
            <w:fldChar w:fldCharType="begin"/>
          </w:r>
          <w:r w:rsidR="00EB0728" w:rsidRPr="00BF5501">
            <w:rPr>
              <w:rFonts w:ascii="Arial" w:hAnsi="Arial" w:cs="Arial"/>
              <w:sz w:val="24"/>
              <w:szCs w:val="24"/>
            </w:rPr>
            <w:instrText xml:space="preserve">CITATION You99 \n  \t  \l 2057 </w:instrText>
          </w:r>
          <w:r w:rsidR="00EB0728" w:rsidRPr="00BF5501">
            <w:rPr>
              <w:rFonts w:ascii="Arial" w:hAnsi="Arial" w:cs="Arial"/>
              <w:sz w:val="24"/>
              <w:szCs w:val="24"/>
            </w:rPr>
            <w:fldChar w:fldCharType="separate"/>
          </w:r>
          <w:r w:rsidR="00EB0728" w:rsidRPr="00BF5501">
            <w:rPr>
              <w:rFonts w:ascii="Arial" w:hAnsi="Arial" w:cs="Arial"/>
              <w:noProof/>
              <w:sz w:val="24"/>
              <w:szCs w:val="24"/>
            </w:rPr>
            <w:t>(1999)</w:t>
          </w:r>
          <w:r w:rsidR="00EB0728" w:rsidRPr="00BF5501">
            <w:rPr>
              <w:rFonts w:ascii="Arial" w:hAnsi="Arial" w:cs="Arial"/>
              <w:sz w:val="24"/>
              <w:szCs w:val="24"/>
            </w:rPr>
            <w:fldChar w:fldCharType="end"/>
          </w:r>
        </w:sdtContent>
      </w:sdt>
      <w:r w:rsidR="00556762" w:rsidRPr="00BF5501">
        <w:rPr>
          <w:rFonts w:ascii="Arial" w:hAnsi="Arial" w:cs="Arial"/>
          <w:sz w:val="24"/>
          <w:szCs w:val="24"/>
        </w:rPr>
        <w:t xml:space="preserve"> </w:t>
      </w:r>
      <w:r w:rsidR="00EB0728" w:rsidRPr="00BF5501">
        <w:rPr>
          <w:rFonts w:ascii="Arial" w:hAnsi="Arial" w:cs="Arial"/>
          <w:sz w:val="24"/>
          <w:szCs w:val="24"/>
        </w:rPr>
        <w:t>Powell (2008) is quick to allude to Kingsley’s love of ‘ranting and raving’ and that ‘childish urge to shock and offend’ (p.244)</w:t>
      </w:r>
      <w:r w:rsidR="00DA0BF8" w:rsidRPr="00BF5501">
        <w:rPr>
          <w:rFonts w:ascii="Arial" w:hAnsi="Arial" w:cs="Arial"/>
          <w:sz w:val="24"/>
          <w:szCs w:val="24"/>
        </w:rPr>
        <w:t xml:space="preserve"> </w:t>
      </w:r>
      <w:r w:rsidR="00BA6B70" w:rsidRPr="00BF5501">
        <w:rPr>
          <w:rFonts w:ascii="Arial" w:hAnsi="Arial" w:cs="Arial"/>
          <w:sz w:val="24"/>
          <w:szCs w:val="24"/>
        </w:rPr>
        <w:t xml:space="preserve">There is also the question of the generations from whence the authors came. </w:t>
      </w:r>
      <w:r w:rsidR="00BA6B70" w:rsidRPr="00BF5501">
        <w:rPr>
          <w:rFonts w:ascii="Arial" w:hAnsi="Arial" w:cs="Arial"/>
          <w:sz w:val="24"/>
          <w:szCs w:val="24"/>
        </w:rPr>
        <w:lastRenderedPageBreak/>
        <w:t>Kingsley Amis</w:t>
      </w:r>
      <w:r w:rsidR="00915391" w:rsidRPr="00BF5501">
        <w:rPr>
          <w:rFonts w:ascii="Arial" w:hAnsi="Arial" w:cs="Arial"/>
          <w:sz w:val="24"/>
          <w:szCs w:val="24"/>
        </w:rPr>
        <w:t xml:space="preserve">’ </w:t>
      </w:r>
      <w:r w:rsidR="00BA6B70" w:rsidRPr="00BF5501">
        <w:rPr>
          <w:rFonts w:ascii="Arial" w:hAnsi="Arial" w:cs="Arial"/>
          <w:sz w:val="24"/>
          <w:szCs w:val="24"/>
        </w:rPr>
        <w:t>involvement</w:t>
      </w:r>
      <w:r w:rsidR="00915391" w:rsidRPr="00BF5501">
        <w:rPr>
          <w:rFonts w:ascii="Arial" w:hAnsi="Arial" w:cs="Arial"/>
          <w:sz w:val="24"/>
          <w:szCs w:val="24"/>
        </w:rPr>
        <w:t>, however reluctant</w:t>
      </w:r>
      <w:r w:rsidR="00BA6B70" w:rsidRPr="00BF5501">
        <w:rPr>
          <w:rFonts w:ascii="Arial" w:hAnsi="Arial" w:cs="Arial"/>
          <w:sz w:val="24"/>
          <w:szCs w:val="24"/>
        </w:rPr>
        <w:t xml:space="preserve"> with the ‘angry young men’ and the ‘movement’ can be paralleled with </w:t>
      </w:r>
      <w:r w:rsidR="005541ED" w:rsidRPr="00BF5501">
        <w:rPr>
          <w:rFonts w:ascii="Arial" w:hAnsi="Arial" w:cs="Arial"/>
          <w:sz w:val="24"/>
          <w:szCs w:val="24"/>
        </w:rPr>
        <w:t>Martin’s move to post-modernism. In his early work</w:t>
      </w:r>
      <w:r w:rsidR="00BA6B70" w:rsidRPr="00BF5501">
        <w:rPr>
          <w:rFonts w:ascii="Arial" w:hAnsi="Arial" w:cs="Arial"/>
          <w:sz w:val="24"/>
          <w:szCs w:val="24"/>
        </w:rPr>
        <w:t xml:space="preserve"> Kingsley sought to challenge the modernist genre, in an outspoken and forthright way.</w:t>
      </w:r>
      <w:r w:rsidR="005541ED" w:rsidRPr="00BF5501">
        <w:rPr>
          <w:rFonts w:ascii="Arial" w:hAnsi="Arial" w:cs="Arial"/>
          <w:sz w:val="24"/>
          <w:szCs w:val="24"/>
        </w:rPr>
        <w:t xml:space="preserve"> Although Kingsley sought a return to the </w:t>
      </w:r>
      <w:r w:rsidR="00915391" w:rsidRPr="00BF5501">
        <w:rPr>
          <w:rFonts w:ascii="Arial" w:hAnsi="Arial" w:cs="Arial"/>
          <w:sz w:val="24"/>
          <w:szCs w:val="24"/>
        </w:rPr>
        <w:t>‘</w:t>
      </w:r>
      <w:r w:rsidR="005541ED" w:rsidRPr="00BF5501">
        <w:rPr>
          <w:rFonts w:ascii="Arial" w:hAnsi="Arial" w:cs="Arial"/>
          <w:sz w:val="24"/>
          <w:szCs w:val="24"/>
        </w:rPr>
        <w:t>old ways</w:t>
      </w:r>
      <w:r w:rsidR="00915391" w:rsidRPr="00BF5501">
        <w:rPr>
          <w:rFonts w:ascii="Arial" w:hAnsi="Arial" w:cs="Arial"/>
          <w:sz w:val="24"/>
          <w:szCs w:val="24"/>
        </w:rPr>
        <w:t>’ of literature</w:t>
      </w:r>
      <w:r w:rsidR="005541ED" w:rsidRPr="00BF5501">
        <w:rPr>
          <w:rFonts w:ascii="Arial" w:hAnsi="Arial" w:cs="Arial"/>
          <w:sz w:val="24"/>
          <w:szCs w:val="24"/>
        </w:rPr>
        <w:t xml:space="preserve"> and in the process carved</w:t>
      </w:r>
      <w:r w:rsidR="005B2878" w:rsidRPr="00BF5501">
        <w:rPr>
          <w:rFonts w:ascii="Arial" w:hAnsi="Arial" w:cs="Arial"/>
          <w:sz w:val="24"/>
          <w:szCs w:val="24"/>
        </w:rPr>
        <w:t xml:space="preserve"> out</w:t>
      </w:r>
      <w:r w:rsidR="005541ED" w:rsidRPr="00BF5501">
        <w:rPr>
          <w:rFonts w:ascii="Arial" w:hAnsi="Arial" w:cs="Arial"/>
          <w:sz w:val="24"/>
          <w:szCs w:val="24"/>
        </w:rPr>
        <w:t xml:space="preserve"> his own niche, and Martin was fixated upon exploring new and interesting avenues in literary style and attained the same niche status, their divergence from the contemporary material surrounding their work was an aspiration they both shared at some point. </w:t>
      </w:r>
      <w:r w:rsidR="005337B9" w:rsidRPr="00BF5501">
        <w:rPr>
          <w:rFonts w:ascii="Arial" w:hAnsi="Arial" w:cs="Arial"/>
          <w:sz w:val="24"/>
          <w:szCs w:val="24"/>
        </w:rPr>
        <w:t xml:space="preserve">Indeed, at </w:t>
      </w:r>
      <w:r w:rsidR="005B2878" w:rsidRPr="00BF5501">
        <w:rPr>
          <w:rFonts w:ascii="Arial" w:hAnsi="Arial" w:cs="Arial"/>
          <w:sz w:val="24"/>
          <w:szCs w:val="24"/>
        </w:rPr>
        <w:t>stages</w:t>
      </w:r>
      <w:r w:rsidR="005337B9" w:rsidRPr="00BF5501">
        <w:rPr>
          <w:rFonts w:ascii="Arial" w:hAnsi="Arial" w:cs="Arial"/>
          <w:sz w:val="24"/>
          <w:szCs w:val="24"/>
        </w:rPr>
        <w:t xml:space="preserve"> in his career Martin, however tenuously</w:t>
      </w:r>
      <w:r w:rsidR="005B2878" w:rsidRPr="00BF5501">
        <w:rPr>
          <w:rFonts w:ascii="Arial" w:hAnsi="Arial" w:cs="Arial"/>
          <w:sz w:val="24"/>
          <w:szCs w:val="24"/>
        </w:rPr>
        <w:t>,</w:t>
      </w:r>
      <w:r w:rsidR="005337B9" w:rsidRPr="00BF5501">
        <w:rPr>
          <w:rFonts w:ascii="Arial" w:hAnsi="Arial" w:cs="Arial"/>
          <w:sz w:val="24"/>
          <w:szCs w:val="24"/>
        </w:rPr>
        <w:t xml:space="preserve"> has encompassed some aspects of realism in his work; ‘(he) gives (attention) to some aspects of realism in </w:t>
      </w:r>
      <w:r w:rsidR="005337B9" w:rsidRPr="00BF5501">
        <w:rPr>
          <w:rFonts w:ascii="Arial" w:hAnsi="Arial" w:cs="Arial"/>
          <w:i/>
          <w:sz w:val="24"/>
          <w:szCs w:val="24"/>
        </w:rPr>
        <w:t>Money</w:t>
      </w:r>
      <w:r w:rsidR="005337B9" w:rsidRPr="00BF5501">
        <w:rPr>
          <w:rFonts w:ascii="Arial" w:hAnsi="Arial" w:cs="Arial"/>
          <w:sz w:val="24"/>
          <w:szCs w:val="24"/>
        </w:rPr>
        <w:t xml:space="preserve">- the carefully researched authenticity of New York, the scrupulous way in which the action is synchronised with the Charles and Diana wedding of 1981…’ </w:t>
      </w:r>
      <w:sdt>
        <w:sdtPr>
          <w:rPr>
            <w:rFonts w:ascii="Arial" w:hAnsi="Arial" w:cs="Arial"/>
            <w:sz w:val="24"/>
            <w:szCs w:val="24"/>
          </w:rPr>
          <w:id w:val="1914426723"/>
          <w:citation/>
        </w:sdtPr>
        <w:sdtEndPr/>
        <w:sdtContent>
          <w:r w:rsidR="005337B9" w:rsidRPr="00BF5501">
            <w:rPr>
              <w:rFonts w:ascii="Arial" w:hAnsi="Arial" w:cs="Arial"/>
              <w:sz w:val="24"/>
              <w:szCs w:val="24"/>
            </w:rPr>
            <w:fldChar w:fldCharType="begin"/>
          </w:r>
          <w:r w:rsidR="005337B9" w:rsidRPr="00BF5501">
            <w:rPr>
              <w:rFonts w:ascii="Arial" w:hAnsi="Arial" w:cs="Arial"/>
              <w:sz w:val="24"/>
              <w:szCs w:val="24"/>
            </w:rPr>
            <w:instrText xml:space="preserve">CITATION Pow08 \p 333 \l 2057 </w:instrText>
          </w:r>
          <w:r w:rsidR="005337B9" w:rsidRPr="00BF5501">
            <w:rPr>
              <w:rFonts w:ascii="Arial" w:hAnsi="Arial" w:cs="Arial"/>
              <w:sz w:val="24"/>
              <w:szCs w:val="24"/>
            </w:rPr>
            <w:fldChar w:fldCharType="separate"/>
          </w:r>
          <w:r w:rsidR="005337B9" w:rsidRPr="00BF5501">
            <w:rPr>
              <w:rFonts w:ascii="Arial" w:hAnsi="Arial" w:cs="Arial"/>
              <w:noProof/>
              <w:sz w:val="24"/>
              <w:szCs w:val="24"/>
            </w:rPr>
            <w:t>(Powell, 2008, p. 333)</w:t>
          </w:r>
          <w:r w:rsidR="005337B9" w:rsidRPr="00BF5501">
            <w:rPr>
              <w:rFonts w:ascii="Arial" w:hAnsi="Arial" w:cs="Arial"/>
              <w:sz w:val="24"/>
              <w:szCs w:val="24"/>
            </w:rPr>
            <w:fldChar w:fldCharType="end"/>
          </w:r>
        </w:sdtContent>
      </w:sdt>
      <w:r w:rsidR="005337B9" w:rsidRPr="00BF5501">
        <w:rPr>
          <w:rFonts w:ascii="Arial" w:hAnsi="Arial" w:cs="Arial"/>
          <w:sz w:val="24"/>
          <w:szCs w:val="24"/>
        </w:rPr>
        <w:t xml:space="preserve"> Eric Jacobs (1998) indicates that Kingsley too, was </w:t>
      </w:r>
      <w:r w:rsidR="005337B9" w:rsidRPr="00BF5501">
        <w:rPr>
          <w:rFonts w:ascii="Arial" w:hAnsi="Arial" w:cs="Arial"/>
          <w:i/>
          <w:sz w:val="24"/>
          <w:szCs w:val="24"/>
        </w:rPr>
        <w:t xml:space="preserve">almost </w:t>
      </w:r>
      <w:r w:rsidR="005337B9" w:rsidRPr="00BF5501">
        <w:rPr>
          <w:rFonts w:ascii="Arial" w:hAnsi="Arial" w:cs="Arial"/>
          <w:sz w:val="24"/>
          <w:szCs w:val="24"/>
        </w:rPr>
        <w:t xml:space="preserve">guilty of modernism while formulating the principal ideas behind </w:t>
      </w:r>
      <w:r w:rsidR="005337B9" w:rsidRPr="00BF5501">
        <w:rPr>
          <w:rFonts w:ascii="Arial" w:hAnsi="Arial" w:cs="Arial"/>
          <w:i/>
          <w:sz w:val="24"/>
          <w:szCs w:val="24"/>
        </w:rPr>
        <w:t>I Like it Here</w:t>
      </w:r>
      <w:r w:rsidR="005337B9" w:rsidRPr="00BF5501">
        <w:rPr>
          <w:rFonts w:ascii="Arial" w:hAnsi="Arial" w:cs="Arial"/>
          <w:sz w:val="24"/>
          <w:szCs w:val="24"/>
        </w:rPr>
        <w:t xml:space="preserve">; </w:t>
      </w:r>
    </w:p>
    <w:p w:rsidR="005337B9" w:rsidRPr="00BF5501" w:rsidRDefault="005337B9" w:rsidP="00BF5501">
      <w:pPr>
        <w:autoSpaceDE w:val="0"/>
        <w:autoSpaceDN w:val="0"/>
        <w:adjustRightInd w:val="0"/>
        <w:spacing w:after="0" w:line="480" w:lineRule="auto"/>
        <w:rPr>
          <w:rFonts w:ascii="Arial" w:hAnsi="Arial" w:cs="Arial"/>
          <w:sz w:val="24"/>
          <w:szCs w:val="24"/>
        </w:rPr>
      </w:pPr>
    </w:p>
    <w:p w:rsidR="00C84132" w:rsidRPr="00BF5501" w:rsidRDefault="005337B9" w:rsidP="00BF5501">
      <w:pPr>
        <w:autoSpaceDE w:val="0"/>
        <w:autoSpaceDN w:val="0"/>
        <w:adjustRightInd w:val="0"/>
        <w:spacing w:after="0" w:line="480" w:lineRule="auto"/>
        <w:ind w:left="720"/>
        <w:rPr>
          <w:rFonts w:ascii="Arial" w:hAnsi="Arial" w:cs="Arial"/>
          <w:sz w:val="24"/>
          <w:szCs w:val="24"/>
        </w:rPr>
      </w:pPr>
      <w:r w:rsidRPr="00BF5501">
        <w:rPr>
          <w:rFonts w:ascii="Arial" w:hAnsi="Arial" w:cs="Arial"/>
          <w:sz w:val="24"/>
          <w:szCs w:val="24"/>
        </w:rPr>
        <w:t xml:space="preserve">‘Lucky Jim </w:t>
      </w:r>
      <w:r w:rsidRPr="00BF5501">
        <w:rPr>
          <w:rFonts w:ascii="Arial" w:hAnsi="Arial" w:cs="Arial"/>
          <w:i/>
          <w:iCs/>
          <w:sz w:val="24"/>
          <w:szCs w:val="24"/>
        </w:rPr>
        <w:t>ended with Dixon taking a leap into an uncertain future when the wealthy Scotsman, Gore-Urquhart, offers him a job as his secretary. In the new book, Gore-Urquhart was to send him on a mission to Portugal where he would encounter the real Kingsley Amis</w:t>
      </w:r>
      <w:r w:rsidRPr="00BF5501">
        <w:rPr>
          <w:rFonts w:ascii="Arial" w:hAnsi="Arial" w:cs="Arial"/>
          <w:sz w:val="24"/>
          <w:szCs w:val="24"/>
        </w:rPr>
        <w:t>.(p.211)</w:t>
      </w:r>
    </w:p>
    <w:p w:rsidR="005337B9" w:rsidRPr="00BF5501" w:rsidRDefault="005337B9" w:rsidP="00BF5501">
      <w:pPr>
        <w:autoSpaceDE w:val="0"/>
        <w:autoSpaceDN w:val="0"/>
        <w:adjustRightInd w:val="0"/>
        <w:spacing w:after="0" w:line="480" w:lineRule="auto"/>
        <w:ind w:left="720"/>
        <w:rPr>
          <w:rFonts w:ascii="Arial" w:hAnsi="Arial" w:cs="Arial"/>
          <w:sz w:val="24"/>
          <w:szCs w:val="24"/>
        </w:rPr>
      </w:pPr>
    </w:p>
    <w:p w:rsidR="00CE0779" w:rsidRPr="00BF5501" w:rsidRDefault="00CE0779" w:rsidP="00BF5501">
      <w:pPr>
        <w:autoSpaceDE w:val="0"/>
        <w:autoSpaceDN w:val="0"/>
        <w:adjustRightInd w:val="0"/>
        <w:spacing w:after="0" w:line="480" w:lineRule="auto"/>
        <w:ind w:firstLine="720"/>
        <w:rPr>
          <w:rFonts w:ascii="Arial" w:hAnsi="Arial" w:cs="Arial"/>
          <w:sz w:val="24"/>
          <w:szCs w:val="24"/>
        </w:rPr>
      </w:pPr>
    </w:p>
    <w:p w:rsidR="00CE0779" w:rsidRPr="00BF5501" w:rsidRDefault="00CE0779" w:rsidP="00BF5501">
      <w:pPr>
        <w:autoSpaceDE w:val="0"/>
        <w:autoSpaceDN w:val="0"/>
        <w:adjustRightInd w:val="0"/>
        <w:spacing w:after="0" w:line="480" w:lineRule="auto"/>
        <w:ind w:firstLine="720"/>
        <w:rPr>
          <w:rFonts w:ascii="Arial" w:hAnsi="Arial" w:cs="Arial"/>
          <w:sz w:val="24"/>
          <w:szCs w:val="24"/>
        </w:rPr>
      </w:pPr>
      <w:r w:rsidRPr="00BF5501">
        <w:rPr>
          <w:rFonts w:ascii="Arial" w:hAnsi="Arial" w:cs="Arial"/>
          <w:sz w:val="24"/>
          <w:szCs w:val="24"/>
        </w:rPr>
        <w:t xml:space="preserve">Perhaps Kingsley’s shift from left to right on the political stage could be considered in light of this desire to be at odds with what is socially acceptable. Another explanation, which has been suggested by both Powell (2008) and Kerr (1998) is that his changing social circumstances meant his priorities shifted; from </w:t>
      </w:r>
      <w:r w:rsidRPr="00BF5501">
        <w:rPr>
          <w:rFonts w:ascii="Arial" w:hAnsi="Arial" w:cs="Arial"/>
          <w:sz w:val="24"/>
          <w:szCs w:val="24"/>
        </w:rPr>
        <w:lastRenderedPageBreak/>
        <w:t xml:space="preserve">living off an assistant lecturers wage, to being a renowned author, it was clear, as Martin pointed out in Experience (2000) that his father wanted to ‘protect’ his money. Although Kingsley remained a less overt social commentator than Martin, his views were always presented to the public, and Martin’s decision to be at odds with his father both in politics to some degree, and literary style, could be attributed to that same need to be different which his father possessed.  </w:t>
      </w:r>
    </w:p>
    <w:p w:rsidR="00CE0779" w:rsidRPr="00BF5501" w:rsidRDefault="00CE0779" w:rsidP="00BF5501">
      <w:pPr>
        <w:autoSpaceDE w:val="0"/>
        <w:autoSpaceDN w:val="0"/>
        <w:adjustRightInd w:val="0"/>
        <w:spacing w:after="0" w:line="480" w:lineRule="auto"/>
        <w:ind w:firstLine="720"/>
        <w:rPr>
          <w:rFonts w:ascii="Arial" w:hAnsi="Arial" w:cs="Arial"/>
          <w:sz w:val="24"/>
          <w:szCs w:val="24"/>
        </w:rPr>
      </w:pPr>
    </w:p>
    <w:p w:rsidR="007624EB" w:rsidRPr="00BF5501" w:rsidRDefault="007624EB" w:rsidP="00BF5501">
      <w:pPr>
        <w:autoSpaceDE w:val="0"/>
        <w:autoSpaceDN w:val="0"/>
        <w:adjustRightInd w:val="0"/>
        <w:spacing w:after="0" w:line="480" w:lineRule="auto"/>
        <w:ind w:firstLine="720"/>
        <w:rPr>
          <w:rFonts w:ascii="Arial" w:hAnsi="Arial" w:cs="Arial"/>
          <w:sz w:val="24"/>
          <w:szCs w:val="24"/>
        </w:rPr>
      </w:pPr>
      <w:r w:rsidRPr="00BF5501">
        <w:rPr>
          <w:rFonts w:ascii="Arial" w:hAnsi="Arial" w:cs="Arial"/>
          <w:sz w:val="24"/>
          <w:szCs w:val="24"/>
        </w:rPr>
        <w:t xml:space="preserve">Although the work Martin has produced since </w:t>
      </w:r>
      <w:r w:rsidRPr="00BF5501">
        <w:rPr>
          <w:rFonts w:ascii="Arial" w:hAnsi="Arial" w:cs="Arial"/>
          <w:i/>
          <w:sz w:val="24"/>
          <w:szCs w:val="24"/>
        </w:rPr>
        <w:t>The Rachel Papers</w:t>
      </w:r>
      <w:r w:rsidRPr="00BF5501">
        <w:rPr>
          <w:rFonts w:ascii="Arial" w:hAnsi="Arial" w:cs="Arial"/>
          <w:sz w:val="24"/>
          <w:szCs w:val="24"/>
        </w:rPr>
        <w:t xml:space="preserve"> differs wildly from Kingsley’s in almost every conceivable way, it would not be unreasonable to suggest, that read side by side by someone with no knowledge of their authorial origins, a connexion between the texts would be recognised. The misanthropic, satirical and distinctly </w:t>
      </w:r>
      <w:r w:rsidRPr="00BF5501">
        <w:rPr>
          <w:rFonts w:ascii="Arial" w:hAnsi="Arial" w:cs="Arial"/>
          <w:i/>
          <w:sz w:val="24"/>
          <w:szCs w:val="24"/>
        </w:rPr>
        <w:t xml:space="preserve">British </w:t>
      </w:r>
      <w:r w:rsidRPr="00BF5501">
        <w:rPr>
          <w:rFonts w:ascii="Arial" w:hAnsi="Arial" w:cs="Arial"/>
          <w:sz w:val="24"/>
          <w:szCs w:val="24"/>
        </w:rPr>
        <w:t xml:space="preserve">(probably a label to which Martin would object heartily) </w:t>
      </w:r>
      <w:r w:rsidR="00262786" w:rsidRPr="00BF5501">
        <w:rPr>
          <w:rFonts w:ascii="Arial" w:hAnsi="Arial" w:cs="Arial"/>
          <w:sz w:val="24"/>
          <w:szCs w:val="24"/>
        </w:rPr>
        <w:t>themes in</w:t>
      </w:r>
      <w:r w:rsidRPr="00BF5501">
        <w:rPr>
          <w:rFonts w:ascii="Arial" w:hAnsi="Arial" w:cs="Arial"/>
          <w:sz w:val="24"/>
          <w:szCs w:val="24"/>
        </w:rPr>
        <w:t xml:space="preserve"> the Amises</w:t>
      </w:r>
      <w:r w:rsidR="009B5B45" w:rsidRPr="00BF5501">
        <w:rPr>
          <w:rFonts w:ascii="Arial" w:hAnsi="Arial" w:cs="Arial"/>
          <w:sz w:val="24"/>
          <w:szCs w:val="24"/>
        </w:rPr>
        <w:t>’</w:t>
      </w:r>
      <w:r w:rsidRPr="00BF5501">
        <w:rPr>
          <w:rFonts w:ascii="Arial" w:hAnsi="Arial" w:cs="Arial"/>
          <w:sz w:val="24"/>
          <w:szCs w:val="24"/>
        </w:rPr>
        <w:t xml:space="preserve"> prose, although presented in different ways is what ties them, irrefutably, together.</w:t>
      </w:r>
      <w:r w:rsidR="00262786" w:rsidRPr="00BF5501">
        <w:rPr>
          <w:rFonts w:ascii="Arial" w:hAnsi="Arial" w:cs="Arial"/>
          <w:sz w:val="24"/>
          <w:szCs w:val="24"/>
        </w:rPr>
        <w:t xml:space="preserve"> Humour and irony both shine through their work in equal measure. Unfortunate protagonists, whether weaved into a complexity of vividly constructed set pieces or exposing their i</w:t>
      </w:r>
      <w:r w:rsidR="00A47B05" w:rsidRPr="00BF5501">
        <w:rPr>
          <w:rFonts w:ascii="Arial" w:hAnsi="Arial" w:cs="Arial"/>
          <w:sz w:val="24"/>
          <w:szCs w:val="24"/>
        </w:rPr>
        <w:t>nnermost thoughts to the reader and</w:t>
      </w:r>
      <w:r w:rsidR="00262786" w:rsidRPr="00BF5501">
        <w:rPr>
          <w:rFonts w:ascii="Arial" w:hAnsi="Arial" w:cs="Arial"/>
          <w:sz w:val="24"/>
          <w:szCs w:val="24"/>
        </w:rPr>
        <w:t xml:space="preserve"> often caught in moral quicksand, pervade the literature of the dynasty. Polarized representations of class</w:t>
      </w:r>
      <w:r w:rsidR="00A47B05" w:rsidRPr="00BF5501">
        <w:rPr>
          <w:rFonts w:ascii="Arial" w:hAnsi="Arial" w:cs="Arial"/>
          <w:sz w:val="24"/>
          <w:szCs w:val="24"/>
        </w:rPr>
        <w:t>, gender and intellect are frequently</w:t>
      </w:r>
      <w:r w:rsidR="00262786" w:rsidRPr="00BF5501">
        <w:rPr>
          <w:rFonts w:ascii="Arial" w:hAnsi="Arial" w:cs="Arial"/>
          <w:sz w:val="24"/>
          <w:szCs w:val="24"/>
        </w:rPr>
        <w:t xml:space="preserve"> the order of the day. </w:t>
      </w:r>
      <w:r w:rsidR="00A47B05" w:rsidRPr="00BF5501">
        <w:rPr>
          <w:rFonts w:ascii="Arial" w:hAnsi="Arial" w:cs="Arial"/>
          <w:sz w:val="24"/>
          <w:szCs w:val="24"/>
        </w:rPr>
        <w:t>What is clear is that both Kingsley and Martin could viably be considered the ‘voices’ of their respective generations.</w:t>
      </w:r>
      <w:r w:rsidR="00BA0E09" w:rsidRPr="00BF5501">
        <w:rPr>
          <w:rFonts w:ascii="Arial" w:hAnsi="Arial" w:cs="Arial"/>
          <w:sz w:val="24"/>
          <w:szCs w:val="24"/>
        </w:rPr>
        <w:t xml:space="preserve"> </w:t>
      </w:r>
      <w:r w:rsidR="005D1A7A" w:rsidRPr="00BF5501">
        <w:rPr>
          <w:rFonts w:ascii="Arial" w:hAnsi="Arial" w:cs="Arial"/>
          <w:sz w:val="24"/>
          <w:szCs w:val="24"/>
        </w:rPr>
        <w:t xml:space="preserve">Since his father passed away, Martin has remained in the public spotlight, maintaining his literary career, with nonfiction efforts such as </w:t>
      </w:r>
      <w:proofErr w:type="spellStart"/>
      <w:r w:rsidR="005D1A7A" w:rsidRPr="00BF5501">
        <w:rPr>
          <w:rFonts w:ascii="Arial" w:hAnsi="Arial" w:cs="Arial"/>
          <w:i/>
          <w:sz w:val="24"/>
          <w:szCs w:val="24"/>
        </w:rPr>
        <w:t>Koba</w:t>
      </w:r>
      <w:proofErr w:type="spellEnd"/>
      <w:r w:rsidR="005D1A7A" w:rsidRPr="00BF5501">
        <w:rPr>
          <w:rFonts w:ascii="Arial" w:hAnsi="Arial" w:cs="Arial"/>
          <w:i/>
          <w:sz w:val="24"/>
          <w:szCs w:val="24"/>
        </w:rPr>
        <w:t xml:space="preserve"> the Dread</w:t>
      </w:r>
      <w:r w:rsidR="005D1A7A" w:rsidRPr="00BF5501">
        <w:rPr>
          <w:rFonts w:ascii="Arial" w:hAnsi="Arial" w:cs="Arial"/>
          <w:sz w:val="24"/>
          <w:szCs w:val="24"/>
        </w:rPr>
        <w:t xml:space="preserve"> (2003) and </w:t>
      </w:r>
      <w:r w:rsidR="005D1A7A" w:rsidRPr="00BF5501">
        <w:rPr>
          <w:rFonts w:ascii="Arial" w:hAnsi="Arial" w:cs="Arial"/>
          <w:i/>
          <w:sz w:val="24"/>
          <w:szCs w:val="24"/>
        </w:rPr>
        <w:t>The Second Plane</w:t>
      </w:r>
      <w:r w:rsidR="005D1A7A" w:rsidRPr="00BF5501">
        <w:rPr>
          <w:rFonts w:ascii="Arial" w:hAnsi="Arial" w:cs="Arial"/>
          <w:sz w:val="24"/>
          <w:szCs w:val="24"/>
        </w:rPr>
        <w:t xml:space="preserve"> (2007) the former looking at Stalin’s regime in Russia, the latter a collection of essays on fundamental Islam and terrorism. These bring to mind Kinsley’s later forays in to nonfiction, and his critical essays on contemporary political issues. Perhaps Martin has not departed so far </w:t>
      </w:r>
      <w:r w:rsidR="005D1A7A" w:rsidRPr="00BF5501">
        <w:rPr>
          <w:rFonts w:ascii="Arial" w:hAnsi="Arial" w:cs="Arial"/>
          <w:sz w:val="24"/>
          <w:szCs w:val="24"/>
        </w:rPr>
        <w:lastRenderedPageBreak/>
        <w:t xml:space="preserve">from his father’s career as many critics would have you believe, as Powell so delicately puts it; </w:t>
      </w:r>
    </w:p>
    <w:p w:rsidR="004E2A9E" w:rsidRPr="00BF5501" w:rsidRDefault="004E2A9E" w:rsidP="00BF5501">
      <w:pPr>
        <w:autoSpaceDE w:val="0"/>
        <w:autoSpaceDN w:val="0"/>
        <w:adjustRightInd w:val="0"/>
        <w:spacing w:after="0" w:line="480" w:lineRule="auto"/>
        <w:ind w:firstLine="720"/>
        <w:rPr>
          <w:rFonts w:ascii="Arial" w:hAnsi="Arial" w:cs="Arial"/>
          <w:sz w:val="24"/>
          <w:szCs w:val="24"/>
        </w:rPr>
      </w:pPr>
    </w:p>
    <w:p w:rsidR="00B534AB" w:rsidRPr="005D1A7A" w:rsidRDefault="00B534AB" w:rsidP="00BF5501">
      <w:pPr>
        <w:autoSpaceDE w:val="0"/>
        <w:autoSpaceDN w:val="0"/>
        <w:adjustRightInd w:val="0"/>
        <w:spacing w:after="0" w:line="480" w:lineRule="auto"/>
        <w:ind w:left="720"/>
        <w:rPr>
          <w:rFonts w:cstheme="minorHAnsi"/>
          <w:i/>
        </w:rPr>
      </w:pPr>
      <w:r w:rsidRPr="00BF5501">
        <w:rPr>
          <w:rFonts w:ascii="Arial" w:hAnsi="Arial" w:cs="Arial"/>
          <w:i/>
          <w:sz w:val="24"/>
          <w:szCs w:val="24"/>
        </w:rPr>
        <w:t xml:space="preserve">‘We rebel against our fathers, we argue with them, we deliberately misunderstand them; we proceed from the firm assumption that their opinions must be wrong and their advice bad; we do everything in our power to assert our generational difference and our personal distinctness. Then when our fathers die, we begin to see not only how alike we were but how well we understood each other all along.’ </w:t>
      </w:r>
      <w:r w:rsidR="00FA2F4C" w:rsidRPr="00BF5501">
        <w:rPr>
          <w:rFonts w:ascii="Arial" w:hAnsi="Arial" w:cs="Arial"/>
          <w:i/>
          <w:sz w:val="24"/>
          <w:szCs w:val="24"/>
        </w:rPr>
        <w:t>(Powell, 2008, p. 358)</w:t>
      </w:r>
      <w:r w:rsidRPr="005D1A7A">
        <w:rPr>
          <w:rFonts w:cstheme="minorHAnsi"/>
          <w:i/>
        </w:rPr>
        <w:t xml:space="preserve"> </w:t>
      </w:r>
    </w:p>
    <w:p w:rsidR="005337B9" w:rsidRPr="005337B9" w:rsidRDefault="005337B9" w:rsidP="00BF5501">
      <w:pPr>
        <w:autoSpaceDE w:val="0"/>
        <w:autoSpaceDN w:val="0"/>
        <w:adjustRightInd w:val="0"/>
        <w:spacing w:after="0" w:line="480" w:lineRule="auto"/>
        <w:ind w:left="720"/>
        <w:rPr>
          <w:rFonts w:cstheme="minorHAnsi"/>
          <w:i/>
          <w:iCs/>
        </w:rPr>
      </w:pPr>
    </w:p>
    <w:p w:rsidR="00C84132" w:rsidRPr="003506B6" w:rsidRDefault="00C84132" w:rsidP="00BF5501">
      <w:pPr>
        <w:pStyle w:val="ListBullet"/>
        <w:numPr>
          <w:ilvl w:val="0"/>
          <w:numId w:val="0"/>
        </w:numPr>
        <w:spacing w:line="480" w:lineRule="auto"/>
        <w:jc w:val="both"/>
      </w:pPr>
    </w:p>
    <w:p w:rsidR="000B5BCC" w:rsidRDefault="000B5BCC" w:rsidP="00BF5501">
      <w:pPr>
        <w:pStyle w:val="ListBullet"/>
        <w:numPr>
          <w:ilvl w:val="0"/>
          <w:numId w:val="0"/>
        </w:numPr>
        <w:spacing w:line="480" w:lineRule="auto"/>
        <w:ind w:left="360" w:firstLine="45"/>
        <w:jc w:val="both"/>
        <w:rPr>
          <w:i/>
        </w:rPr>
      </w:pPr>
    </w:p>
    <w:p w:rsidR="000B5BCC" w:rsidRPr="000B5BCC" w:rsidRDefault="000B5BCC" w:rsidP="00BF5501">
      <w:pPr>
        <w:pStyle w:val="ListBullet"/>
        <w:numPr>
          <w:ilvl w:val="0"/>
          <w:numId w:val="0"/>
        </w:numPr>
        <w:spacing w:line="480" w:lineRule="auto"/>
        <w:ind w:left="360" w:firstLine="45"/>
        <w:jc w:val="both"/>
      </w:pPr>
    </w:p>
    <w:p w:rsidR="000116F3" w:rsidRPr="000116F3" w:rsidRDefault="000116F3" w:rsidP="00BF5501">
      <w:pPr>
        <w:pStyle w:val="ListBullet"/>
        <w:numPr>
          <w:ilvl w:val="0"/>
          <w:numId w:val="0"/>
        </w:numPr>
        <w:spacing w:line="480" w:lineRule="auto"/>
        <w:ind w:left="360"/>
        <w:jc w:val="both"/>
      </w:pPr>
    </w:p>
    <w:p w:rsidR="002119E9" w:rsidRDefault="009C708A" w:rsidP="00BF5501">
      <w:pPr>
        <w:pStyle w:val="ListBullet"/>
        <w:numPr>
          <w:ilvl w:val="0"/>
          <w:numId w:val="0"/>
        </w:numPr>
        <w:spacing w:line="480" w:lineRule="auto"/>
        <w:ind w:left="360"/>
        <w:jc w:val="both"/>
        <w:rPr>
          <w:i/>
        </w:rPr>
      </w:pPr>
      <w:r w:rsidRPr="001A2DFD">
        <w:rPr>
          <w:i/>
        </w:rPr>
        <w:t xml:space="preserve"> </w:t>
      </w:r>
    </w:p>
    <w:p w:rsidR="002119E9" w:rsidRDefault="002119E9" w:rsidP="002119E9">
      <w:pPr>
        <w:pStyle w:val="ListBullet"/>
        <w:numPr>
          <w:ilvl w:val="0"/>
          <w:numId w:val="0"/>
        </w:numPr>
        <w:ind w:left="360"/>
        <w:jc w:val="both"/>
        <w:rPr>
          <w:i/>
        </w:rPr>
      </w:pPr>
    </w:p>
    <w:p w:rsidR="00C66CB4" w:rsidRPr="001A2DFD" w:rsidRDefault="00BA26C6" w:rsidP="002119E9">
      <w:pPr>
        <w:pStyle w:val="ListBullet"/>
        <w:numPr>
          <w:ilvl w:val="0"/>
          <w:numId w:val="0"/>
        </w:numPr>
        <w:ind w:left="360"/>
        <w:jc w:val="both"/>
        <w:rPr>
          <w:i/>
        </w:rPr>
      </w:pPr>
      <w:r w:rsidRPr="001A2DFD">
        <w:rPr>
          <w:i/>
        </w:rPr>
        <w:t xml:space="preserve"> </w:t>
      </w:r>
      <w:r w:rsidR="003B204A" w:rsidRPr="001A2DFD">
        <w:rPr>
          <w:i/>
        </w:rPr>
        <w:t xml:space="preserve"> </w:t>
      </w:r>
      <w:r w:rsidR="00C0226D" w:rsidRPr="001A2DFD">
        <w:rPr>
          <w:i/>
        </w:rPr>
        <w:t xml:space="preserve">  </w:t>
      </w:r>
      <w:r w:rsidR="006B6625" w:rsidRPr="001A2DFD">
        <w:rPr>
          <w:i/>
        </w:rPr>
        <w:t xml:space="preserve">  </w:t>
      </w:r>
      <w:r w:rsidR="00834BF0" w:rsidRPr="001A2DFD">
        <w:rPr>
          <w:i/>
        </w:rPr>
        <w:t xml:space="preserve"> </w:t>
      </w:r>
      <w:r w:rsidR="00845435" w:rsidRPr="001A2DFD">
        <w:rPr>
          <w:i/>
        </w:rPr>
        <w:t xml:space="preserve"> </w:t>
      </w:r>
      <w:r w:rsidR="00C66CB4" w:rsidRPr="001A2DFD">
        <w:rPr>
          <w:i/>
        </w:rPr>
        <w:t xml:space="preserve">  </w:t>
      </w:r>
    </w:p>
    <w:p w:rsidR="00F56DAA" w:rsidRDefault="00F56DAA"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p w:rsidR="00BF5501" w:rsidRDefault="00BF5501" w:rsidP="00133F96">
      <w:pPr>
        <w:pStyle w:val="ListParagraph"/>
        <w:ind w:left="1168"/>
      </w:pPr>
    </w:p>
    <w:sdt>
      <w:sdtPr>
        <w:rPr>
          <w:rFonts w:asciiTheme="minorHAnsi" w:eastAsiaTheme="minorHAnsi" w:hAnsiTheme="minorHAnsi" w:cstheme="minorBidi"/>
          <w:b w:val="0"/>
          <w:bCs w:val="0"/>
          <w:color w:val="auto"/>
          <w:sz w:val="22"/>
          <w:szCs w:val="22"/>
          <w:lang w:val="en-GB" w:eastAsia="en-US"/>
        </w:rPr>
        <w:id w:val="-1336142237"/>
        <w:docPartObj>
          <w:docPartGallery w:val="Bibliographies"/>
          <w:docPartUnique/>
        </w:docPartObj>
      </w:sdtPr>
      <w:sdtEndPr>
        <w:rPr>
          <w:rFonts w:ascii="Arial" w:hAnsi="Arial" w:cs="Arial"/>
          <w:sz w:val="24"/>
          <w:szCs w:val="24"/>
        </w:rPr>
      </w:sdtEndPr>
      <w:sdtContent>
        <w:p w:rsidR="00BF5501" w:rsidRDefault="00BF5501">
          <w:pPr>
            <w:pStyle w:val="Heading1"/>
          </w:pPr>
          <w:r>
            <w:t>Bibliography</w:t>
          </w:r>
        </w:p>
        <w:sdt>
          <w:sdtPr>
            <w:id w:val="111145805"/>
            <w:bibliography/>
          </w:sdtPr>
          <w:sdtEndPr>
            <w:rPr>
              <w:rFonts w:ascii="Arial" w:hAnsi="Arial" w:cs="Arial"/>
              <w:sz w:val="24"/>
              <w:szCs w:val="24"/>
            </w:rPr>
          </w:sdtEndPr>
          <w:sdtContent>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sz w:val="24"/>
                  <w:szCs w:val="24"/>
                </w:rPr>
                <w:fldChar w:fldCharType="begin"/>
              </w:r>
              <w:r w:rsidRPr="00BF5501">
                <w:rPr>
                  <w:rFonts w:ascii="Arial" w:hAnsi="Arial" w:cs="Arial"/>
                  <w:sz w:val="24"/>
                  <w:szCs w:val="24"/>
                </w:rPr>
                <w:instrText xml:space="preserve"> BIBLIOGRAPHY </w:instrText>
              </w:r>
              <w:r w:rsidRPr="00BF5501">
                <w:rPr>
                  <w:rFonts w:ascii="Arial" w:hAnsi="Arial" w:cs="Arial"/>
                  <w:sz w:val="24"/>
                  <w:szCs w:val="24"/>
                </w:rPr>
                <w:fldChar w:fldCharType="separate"/>
              </w:r>
              <w:r w:rsidRPr="00BF5501">
                <w:rPr>
                  <w:rFonts w:ascii="Arial" w:hAnsi="Arial" w:cs="Arial"/>
                  <w:noProof/>
                  <w:sz w:val="24"/>
                  <w:szCs w:val="24"/>
                  <w:lang w:val="en-US"/>
                </w:rPr>
                <w:t xml:space="preserve">Amis, K. (1980). </w:t>
              </w:r>
              <w:r w:rsidRPr="00BF5501">
                <w:rPr>
                  <w:rFonts w:ascii="Arial" w:hAnsi="Arial" w:cs="Arial"/>
                  <w:i/>
                  <w:iCs/>
                  <w:noProof/>
                  <w:sz w:val="24"/>
                  <w:szCs w:val="24"/>
                  <w:lang w:val="en-US"/>
                </w:rPr>
                <w:t>Russian Hide and Seek.</w:t>
              </w:r>
              <w:r w:rsidRPr="00BF5501">
                <w:rPr>
                  <w:rFonts w:ascii="Arial" w:hAnsi="Arial" w:cs="Arial"/>
                  <w:noProof/>
                  <w:sz w:val="24"/>
                  <w:szCs w:val="24"/>
                  <w:lang w:val="en-US"/>
                </w:rPr>
                <w:t xml:space="preserve"> London: Hutchinson.</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K. (1990). </w:t>
              </w:r>
              <w:r w:rsidRPr="00BF5501">
                <w:rPr>
                  <w:rFonts w:ascii="Arial" w:hAnsi="Arial" w:cs="Arial"/>
                  <w:i/>
                  <w:iCs/>
                  <w:noProof/>
                  <w:sz w:val="24"/>
                  <w:szCs w:val="24"/>
                  <w:lang w:val="en-US"/>
                </w:rPr>
                <w:t>The Amis Collection: Selected Non-Fiction.</w:t>
              </w:r>
              <w:r w:rsidRPr="00BF5501">
                <w:rPr>
                  <w:rFonts w:ascii="Arial" w:hAnsi="Arial" w:cs="Arial"/>
                  <w:noProof/>
                  <w:sz w:val="24"/>
                  <w:szCs w:val="24"/>
                  <w:lang w:val="en-US"/>
                </w:rPr>
                <w:t xml:space="preserve"> London: Hutchinson.</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K. (1995). </w:t>
              </w:r>
              <w:r w:rsidRPr="00BF5501">
                <w:rPr>
                  <w:rFonts w:ascii="Arial" w:hAnsi="Arial" w:cs="Arial"/>
                  <w:i/>
                  <w:iCs/>
                  <w:noProof/>
                  <w:sz w:val="24"/>
                  <w:szCs w:val="24"/>
                  <w:lang w:val="en-US"/>
                </w:rPr>
                <w:t>The Biographers Moustache.</w:t>
              </w:r>
              <w:r w:rsidRPr="00BF5501">
                <w:rPr>
                  <w:rFonts w:ascii="Arial" w:hAnsi="Arial" w:cs="Arial"/>
                  <w:noProof/>
                  <w:sz w:val="24"/>
                  <w:szCs w:val="24"/>
                  <w:lang w:val="en-US"/>
                </w:rPr>
                <w:t xml:space="preserve"> London: Flamingo.</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K. (2004). </w:t>
              </w:r>
              <w:r w:rsidRPr="00BF5501">
                <w:rPr>
                  <w:rFonts w:ascii="Arial" w:hAnsi="Arial" w:cs="Arial"/>
                  <w:i/>
                  <w:iCs/>
                  <w:noProof/>
                  <w:sz w:val="24"/>
                  <w:szCs w:val="24"/>
                  <w:lang w:val="en-US"/>
                </w:rPr>
                <w:t>Stanley and the Women.</w:t>
              </w:r>
              <w:r w:rsidRPr="00BF5501">
                <w:rPr>
                  <w:rFonts w:ascii="Arial" w:hAnsi="Arial" w:cs="Arial"/>
                  <w:noProof/>
                  <w:sz w:val="24"/>
                  <w:szCs w:val="24"/>
                  <w:lang w:val="en-US"/>
                </w:rPr>
                <w:t xml:space="preserve"> London: Vintage.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K. (2010). </w:t>
              </w:r>
              <w:r w:rsidRPr="00BF5501">
                <w:rPr>
                  <w:rFonts w:ascii="Arial" w:hAnsi="Arial" w:cs="Arial"/>
                  <w:i/>
                  <w:iCs/>
                  <w:noProof/>
                  <w:sz w:val="24"/>
                  <w:szCs w:val="24"/>
                  <w:lang w:val="en-US"/>
                </w:rPr>
                <w:t>Lucky Jim .</w:t>
              </w:r>
              <w:r w:rsidRPr="00BF5501">
                <w:rPr>
                  <w:rFonts w:ascii="Arial" w:hAnsi="Arial" w:cs="Arial"/>
                  <w:noProof/>
                  <w:sz w:val="24"/>
                  <w:szCs w:val="24"/>
                  <w:lang w:val="en-US"/>
                </w:rPr>
                <w:t xml:space="preserve"> London: Penguin.</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K., &amp; Leader, Z. (2000). </w:t>
              </w:r>
              <w:r w:rsidRPr="00BF5501">
                <w:rPr>
                  <w:rFonts w:ascii="Arial" w:hAnsi="Arial" w:cs="Arial"/>
                  <w:i/>
                  <w:iCs/>
                  <w:noProof/>
                  <w:sz w:val="24"/>
                  <w:szCs w:val="24"/>
                  <w:lang w:val="en-US"/>
                </w:rPr>
                <w:t>The Letters of Kingsley Amis.</w:t>
              </w:r>
              <w:r w:rsidRPr="00BF5501">
                <w:rPr>
                  <w:rFonts w:ascii="Arial" w:hAnsi="Arial" w:cs="Arial"/>
                  <w:noProof/>
                  <w:sz w:val="24"/>
                  <w:szCs w:val="24"/>
                  <w:lang w:val="en-US"/>
                </w:rPr>
                <w:t xml:space="preserve"> London: Harper-Collins.</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M. (1989). </w:t>
              </w:r>
              <w:r w:rsidRPr="00BF5501">
                <w:rPr>
                  <w:rFonts w:ascii="Arial" w:hAnsi="Arial" w:cs="Arial"/>
                  <w:i/>
                  <w:iCs/>
                  <w:noProof/>
                  <w:sz w:val="24"/>
                  <w:szCs w:val="24"/>
                  <w:lang w:val="en-US"/>
                </w:rPr>
                <w:t>London Fields.</w:t>
              </w:r>
              <w:r w:rsidRPr="00BF5501">
                <w:rPr>
                  <w:rFonts w:ascii="Arial" w:hAnsi="Arial" w:cs="Arial"/>
                  <w:noProof/>
                  <w:sz w:val="24"/>
                  <w:szCs w:val="24"/>
                  <w:lang w:val="en-US"/>
                </w:rPr>
                <w:t xml:space="preserve"> London: Cape.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M. (1995). </w:t>
              </w:r>
              <w:r w:rsidRPr="00BF5501">
                <w:rPr>
                  <w:rFonts w:ascii="Arial" w:hAnsi="Arial" w:cs="Arial"/>
                  <w:i/>
                  <w:iCs/>
                  <w:noProof/>
                  <w:sz w:val="24"/>
                  <w:szCs w:val="24"/>
                  <w:lang w:val="en-US"/>
                </w:rPr>
                <w:t>Visiting Mrs Nabakov: And Other Excursions.</w:t>
              </w:r>
              <w:r w:rsidRPr="00BF5501">
                <w:rPr>
                  <w:rFonts w:ascii="Arial" w:hAnsi="Arial" w:cs="Arial"/>
                  <w:noProof/>
                  <w:sz w:val="24"/>
                  <w:szCs w:val="24"/>
                  <w:lang w:val="en-US"/>
                </w:rPr>
                <w:t xml:space="preserve"> London: Vintage.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M. (1998). </w:t>
              </w:r>
              <w:r w:rsidRPr="00BF5501">
                <w:rPr>
                  <w:rFonts w:ascii="Arial" w:hAnsi="Arial" w:cs="Arial"/>
                  <w:i/>
                  <w:iCs/>
                  <w:noProof/>
                  <w:sz w:val="24"/>
                  <w:szCs w:val="24"/>
                  <w:lang w:val="en-US"/>
                </w:rPr>
                <w:t>Night Train.</w:t>
              </w:r>
              <w:r w:rsidRPr="00BF5501">
                <w:rPr>
                  <w:rFonts w:ascii="Arial" w:hAnsi="Arial" w:cs="Arial"/>
                  <w:noProof/>
                  <w:sz w:val="24"/>
                  <w:szCs w:val="24"/>
                  <w:lang w:val="en-US"/>
                </w:rPr>
                <w:t xml:space="preserve"> London: Vintage.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M. (2000). </w:t>
              </w:r>
              <w:r w:rsidRPr="00BF5501">
                <w:rPr>
                  <w:rFonts w:ascii="Arial" w:hAnsi="Arial" w:cs="Arial"/>
                  <w:i/>
                  <w:iCs/>
                  <w:noProof/>
                  <w:sz w:val="24"/>
                  <w:szCs w:val="24"/>
                  <w:lang w:val="en-US"/>
                </w:rPr>
                <w:t>Experience.</w:t>
              </w:r>
              <w:r w:rsidRPr="00BF5501">
                <w:rPr>
                  <w:rFonts w:ascii="Arial" w:hAnsi="Arial" w:cs="Arial"/>
                  <w:noProof/>
                  <w:sz w:val="24"/>
                  <w:szCs w:val="24"/>
                  <w:lang w:val="en-US"/>
                </w:rPr>
                <w:t xml:space="preserve"> London: Cape.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M. (2003). </w:t>
              </w:r>
              <w:r w:rsidRPr="00BF5501">
                <w:rPr>
                  <w:rFonts w:ascii="Arial" w:hAnsi="Arial" w:cs="Arial"/>
                  <w:i/>
                  <w:iCs/>
                  <w:noProof/>
                  <w:sz w:val="24"/>
                  <w:szCs w:val="24"/>
                  <w:lang w:val="en-US"/>
                </w:rPr>
                <w:t>The Rachel Papers.</w:t>
              </w:r>
              <w:r w:rsidRPr="00BF5501">
                <w:rPr>
                  <w:rFonts w:ascii="Arial" w:hAnsi="Arial" w:cs="Arial"/>
                  <w:noProof/>
                  <w:sz w:val="24"/>
                  <w:szCs w:val="24"/>
                  <w:lang w:val="en-US"/>
                </w:rPr>
                <w:t xml:space="preserve"> London: Vintage.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Amis, M. (2005). </w:t>
              </w:r>
              <w:r w:rsidRPr="00BF5501">
                <w:rPr>
                  <w:rFonts w:ascii="Arial" w:hAnsi="Arial" w:cs="Arial"/>
                  <w:i/>
                  <w:iCs/>
                  <w:noProof/>
                  <w:sz w:val="24"/>
                  <w:szCs w:val="24"/>
                  <w:lang w:val="en-US"/>
                </w:rPr>
                <w:t>Money.</w:t>
              </w:r>
              <w:r w:rsidRPr="00BF5501">
                <w:rPr>
                  <w:rFonts w:ascii="Arial" w:hAnsi="Arial" w:cs="Arial"/>
                  <w:noProof/>
                  <w:sz w:val="24"/>
                  <w:szCs w:val="24"/>
                  <w:lang w:val="en-US"/>
                </w:rPr>
                <w:t xml:space="preserve"> London: Vintage.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Bell (Ed), R. H. (1998). </w:t>
              </w:r>
              <w:r w:rsidRPr="00BF5501">
                <w:rPr>
                  <w:rFonts w:ascii="Arial" w:hAnsi="Arial" w:cs="Arial"/>
                  <w:i/>
                  <w:iCs/>
                  <w:noProof/>
                  <w:sz w:val="24"/>
                  <w:szCs w:val="24"/>
                  <w:lang w:val="en-US"/>
                </w:rPr>
                <w:t>Critical Essays on Kinglsey Amis.</w:t>
              </w:r>
              <w:r w:rsidRPr="00BF5501">
                <w:rPr>
                  <w:rFonts w:ascii="Arial" w:hAnsi="Arial" w:cs="Arial"/>
                  <w:noProof/>
                  <w:sz w:val="24"/>
                  <w:szCs w:val="24"/>
                  <w:lang w:val="en-US"/>
                </w:rPr>
                <w:t xml:space="preserve"> London: Prentice Hall.</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Bloom, H. (1997). </w:t>
              </w:r>
              <w:r w:rsidRPr="00BF5501">
                <w:rPr>
                  <w:rFonts w:ascii="Arial" w:hAnsi="Arial" w:cs="Arial"/>
                  <w:i/>
                  <w:iCs/>
                  <w:noProof/>
                  <w:sz w:val="24"/>
                  <w:szCs w:val="24"/>
                  <w:lang w:val="en-US"/>
                </w:rPr>
                <w:t>The Anxiety of Influence: A Theory of Poetry.</w:t>
              </w:r>
              <w:r w:rsidRPr="00BF5501">
                <w:rPr>
                  <w:rFonts w:ascii="Arial" w:hAnsi="Arial" w:cs="Arial"/>
                  <w:noProof/>
                  <w:sz w:val="24"/>
                  <w:szCs w:val="24"/>
                  <w:lang w:val="en-US"/>
                </w:rPr>
                <w:t xml:space="preserve"> Oxford: Oxford University Press.</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Diedrick, J. (2004). </w:t>
              </w:r>
              <w:r w:rsidRPr="00BF5501">
                <w:rPr>
                  <w:rFonts w:ascii="Arial" w:hAnsi="Arial" w:cs="Arial"/>
                  <w:i/>
                  <w:iCs/>
                  <w:noProof/>
                  <w:sz w:val="24"/>
                  <w:szCs w:val="24"/>
                  <w:lang w:val="en-US"/>
                </w:rPr>
                <w:t>Understanding Martin Amis.</w:t>
              </w:r>
              <w:r w:rsidRPr="00BF5501">
                <w:rPr>
                  <w:rFonts w:ascii="Arial" w:hAnsi="Arial" w:cs="Arial"/>
                  <w:noProof/>
                  <w:sz w:val="24"/>
                  <w:szCs w:val="24"/>
                  <w:lang w:val="en-US"/>
                </w:rPr>
                <w:t xml:space="preserve"> Columbia: University of South Carolina Press.</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Eminem. (2001). Stan. </w:t>
              </w:r>
              <w:r w:rsidRPr="00BF5501">
                <w:rPr>
                  <w:rFonts w:ascii="Arial" w:hAnsi="Arial" w:cs="Arial"/>
                  <w:i/>
                  <w:iCs/>
                  <w:noProof/>
                  <w:sz w:val="24"/>
                  <w:szCs w:val="24"/>
                  <w:lang w:val="en-US"/>
                </w:rPr>
                <w:t>The Marshall Mathers LP</w:t>
              </w:r>
              <w:r w:rsidRPr="00BF5501">
                <w:rPr>
                  <w:rFonts w:ascii="Arial" w:hAnsi="Arial" w:cs="Arial"/>
                  <w:noProof/>
                  <w:sz w:val="24"/>
                  <w:szCs w:val="24"/>
                  <w:lang w:val="en-US"/>
                </w:rPr>
                <w:t>. Aftermath/Interscope.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Jacobs, E. (1995). </w:t>
              </w:r>
              <w:r w:rsidRPr="00BF5501">
                <w:rPr>
                  <w:rFonts w:ascii="Arial" w:hAnsi="Arial" w:cs="Arial"/>
                  <w:i/>
                  <w:iCs/>
                  <w:noProof/>
                  <w:sz w:val="24"/>
                  <w:szCs w:val="24"/>
                  <w:lang w:val="en-US"/>
                </w:rPr>
                <w:t>Kingsley Amis: A Biography.</w:t>
              </w:r>
              <w:r w:rsidRPr="00BF5501">
                <w:rPr>
                  <w:rFonts w:ascii="Arial" w:hAnsi="Arial" w:cs="Arial"/>
                  <w:noProof/>
                  <w:sz w:val="24"/>
                  <w:szCs w:val="24"/>
                  <w:lang w:val="en-US"/>
                </w:rPr>
                <w:t xml:space="preserve"> New York: St Martin's.</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Kerr, S. (1998, August 15). </w:t>
              </w:r>
              <w:r w:rsidRPr="00BF5501">
                <w:rPr>
                  <w:rFonts w:ascii="Arial" w:hAnsi="Arial" w:cs="Arial"/>
                  <w:i/>
                  <w:iCs/>
                  <w:noProof/>
                  <w:sz w:val="24"/>
                  <w:szCs w:val="24"/>
                  <w:lang w:val="en-US"/>
                </w:rPr>
                <w:t>Like Father, Like Son? The Fiction of Kingsley and Martin Amis.</w:t>
              </w:r>
              <w:r w:rsidRPr="00BF5501">
                <w:rPr>
                  <w:rFonts w:ascii="Arial" w:hAnsi="Arial" w:cs="Arial"/>
                  <w:noProof/>
                  <w:sz w:val="24"/>
                  <w:szCs w:val="24"/>
                  <w:lang w:val="en-US"/>
                </w:rPr>
                <w:t xml:space="preserve"> Retrieved 3 2012, 1, from Martin Amis Web: </w:t>
              </w:r>
              <w:bookmarkStart w:id="0" w:name="_GoBack"/>
              <w:bookmarkEnd w:id="0"/>
              <w:r w:rsidRPr="00BF5501">
                <w:rPr>
                  <w:rFonts w:ascii="Arial" w:hAnsi="Arial" w:cs="Arial"/>
                  <w:noProof/>
                  <w:sz w:val="24"/>
                  <w:szCs w:val="24"/>
                  <w:lang w:val="en-US"/>
                </w:rPr>
                <w:t>http://www.martinamisweb.com/scholarship_files/kerr_kama_1998.pdf</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Keulks, G. (2003). </w:t>
              </w:r>
              <w:r w:rsidRPr="00BF5501">
                <w:rPr>
                  <w:rFonts w:ascii="Arial" w:hAnsi="Arial" w:cs="Arial"/>
                  <w:i/>
                  <w:iCs/>
                  <w:noProof/>
                  <w:sz w:val="24"/>
                  <w:szCs w:val="24"/>
                  <w:lang w:val="en-US"/>
                </w:rPr>
                <w:t>Father and Son: Kingsley Amis, Martin Amis, and the British novel since 1950.</w:t>
              </w:r>
              <w:r w:rsidRPr="00BF5501">
                <w:rPr>
                  <w:rFonts w:ascii="Arial" w:hAnsi="Arial" w:cs="Arial"/>
                  <w:noProof/>
                  <w:sz w:val="24"/>
                  <w:szCs w:val="24"/>
                  <w:lang w:val="en-US"/>
                </w:rPr>
                <w:t xml:space="preserve"> Madison: University of Wisconsin Press.</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Leader, Z. (2006). </w:t>
              </w:r>
              <w:r w:rsidRPr="00BF5501">
                <w:rPr>
                  <w:rFonts w:ascii="Arial" w:hAnsi="Arial" w:cs="Arial"/>
                  <w:i/>
                  <w:iCs/>
                  <w:noProof/>
                  <w:sz w:val="24"/>
                  <w:szCs w:val="24"/>
                  <w:lang w:val="en-US"/>
                </w:rPr>
                <w:t>The Life of Kingsley Amis.</w:t>
              </w:r>
              <w:r w:rsidRPr="00BF5501">
                <w:rPr>
                  <w:rFonts w:ascii="Arial" w:hAnsi="Arial" w:cs="Arial"/>
                  <w:noProof/>
                  <w:sz w:val="24"/>
                  <w:szCs w:val="24"/>
                  <w:lang w:val="en-US"/>
                </w:rPr>
                <w:t xml:space="preserve"> London: Cape.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Morace, R. A. (2001). </w:t>
              </w:r>
              <w:r w:rsidRPr="00BF5501">
                <w:rPr>
                  <w:rFonts w:ascii="Arial" w:hAnsi="Arial" w:cs="Arial"/>
                  <w:i/>
                  <w:iCs/>
                  <w:noProof/>
                  <w:sz w:val="24"/>
                  <w:szCs w:val="24"/>
                  <w:lang w:val="en-US"/>
                </w:rPr>
                <w:t>Irvine Welsh's Trainspotting: A Readers Guide.</w:t>
              </w:r>
              <w:r w:rsidRPr="00BF5501">
                <w:rPr>
                  <w:rFonts w:ascii="Arial" w:hAnsi="Arial" w:cs="Arial"/>
                  <w:noProof/>
                  <w:sz w:val="24"/>
                  <w:szCs w:val="24"/>
                  <w:lang w:val="en-US"/>
                </w:rPr>
                <w:t xml:space="preserve"> London: Continuum International.</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Nicholls, D. (2010). Lucky Jim, Introduction. In K. Amis, </w:t>
              </w:r>
              <w:r w:rsidRPr="00BF5501">
                <w:rPr>
                  <w:rFonts w:ascii="Arial" w:hAnsi="Arial" w:cs="Arial"/>
                  <w:i/>
                  <w:iCs/>
                  <w:noProof/>
                  <w:sz w:val="24"/>
                  <w:szCs w:val="24"/>
                  <w:lang w:val="en-US"/>
                </w:rPr>
                <w:t>Lucky Jim</w:t>
              </w:r>
              <w:r w:rsidRPr="00BF5501">
                <w:rPr>
                  <w:rFonts w:ascii="Arial" w:hAnsi="Arial" w:cs="Arial"/>
                  <w:noProof/>
                  <w:sz w:val="24"/>
                  <w:szCs w:val="24"/>
                  <w:lang w:val="en-US"/>
                </w:rPr>
                <w:t xml:space="preserve"> (pp. v-xi). London: Penguin.</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lastRenderedPageBreak/>
                <w:t xml:space="preserve">Powell, N. (2008). </w:t>
              </w:r>
              <w:r w:rsidRPr="00BF5501">
                <w:rPr>
                  <w:rFonts w:ascii="Arial" w:hAnsi="Arial" w:cs="Arial"/>
                  <w:i/>
                  <w:iCs/>
                  <w:noProof/>
                  <w:sz w:val="24"/>
                  <w:szCs w:val="24"/>
                  <w:lang w:val="en-US"/>
                </w:rPr>
                <w:t>Amis &amp; Son.</w:t>
              </w:r>
              <w:r w:rsidRPr="00BF5501">
                <w:rPr>
                  <w:rFonts w:ascii="Arial" w:hAnsi="Arial" w:cs="Arial"/>
                  <w:noProof/>
                  <w:sz w:val="24"/>
                  <w:szCs w:val="24"/>
                  <w:lang w:val="en-US"/>
                </w:rPr>
                <w:t xml:space="preserve"> Oxford: Pan Macmillan.</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Rabinovitz, R. (1967). </w:t>
              </w:r>
              <w:r w:rsidRPr="00BF5501">
                <w:rPr>
                  <w:rFonts w:ascii="Arial" w:hAnsi="Arial" w:cs="Arial"/>
                  <w:i/>
                  <w:iCs/>
                  <w:noProof/>
                  <w:sz w:val="24"/>
                  <w:szCs w:val="24"/>
                  <w:lang w:val="en-US"/>
                </w:rPr>
                <w:t>The Reaction Against Experimentation in the English Novel, 1950-1960.</w:t>
              </w:r>
              <w:r w:rsidRPr="00BF5501">
                <w:rPr>
                  <w:rFonts w:ascii="Arial" w:hAnsi="Arial" w:cs="Arial"/>
                  <w:noProof/>
                  <w:sz w:val="24"/>
                  <w:szCs w:val="24"/>
                  <w:lang w:val="en-US"/>
                </w:rPr>
                <w:t xml:space="preserve"> New York: Univeristy of Columbia Press.</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Stephenson, N. (1992). </w:t>
              </w:r>
              <w:r w:rsidRPr="00BF5501">
                <w:rPr>
                  <w:rFonts w:ascii="Arial" w:hAnsi="Arial" w:cs="Arial"/>
                  <w:i/>
                  <w:iCs/>
                  <w:noProof/>
                  <w:sz w:val="24"/>
                  <w:szCs w:val="24"/>
                  <w:lang w:val="en-US"/>
                </w:rPr>
                <w:t>Snow Crash.</w:t>
              </w:r>
              <w:r w:rsidRPr="00BF5501">
                <w:rPr>
                  <w:rFonts w:ascii="Arial" w:hAnsi="Arial" w:cs="Arial"/>
                  <w:noProof/>
                  <w:sz w:val="24"/>
                  <w:szCs w:val="24"/>
                  <w:lang w:val="en-US"/>
                </w:rPr>
                <w:t xml:space="preserve"> New York: Bantam.</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Tarantino, Q. (Director). (1994). </w:t>
              </w:r>
              <w:r w:rsidRPr="00BF5501">
                <w:rPr>
                  <w:rFonts w:ascii="Arial" w:hAnsi="Arial" w:cs="Arial"/>
                  <w:i/>
                  <w:iCs/>
                  <w:noProof/>
                  <w:sz w:val="24"/>
                  <w:szCs w:val="24"/>
                  <w:lang w:val="en-US"/>
                </w:rPr>
                <w:t>Pulp Fiction</w:t>
              </w:r>
              <w:r w:rsidRPr="00BF5501">
                <w:rPr>
                  <w:rFonts w:ascii="Arial" w:hAnsi="Arial" w:cs="Arial"/>
                  <w:noProof/>
                  <w:sz w:val="24"/>
                  <w:szCs w:val="24"/>
                  <w:lang w:val="en-US"/>
                </w:rPr>
                <w:t xml:space="preserve"> [Motion Picture].</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Turranos, E. (2007, May 10). </w:t>
              </w:r>
              <w:r w:rsidRPr="00BF5501">
                <w:rPr>
                  <w:rFonts w:ascii="Arial" w:hAnsi="Arial" w:cs="Arial"/>
                  <w:i/>
                  <w:iCs/>
                  <w:noProof/>
                  <w:sz w:val="24"/>
                  <w:szCs w:val="24"/>
                  <w:lang w:val="en-US"/>
                </w:rPr>
                <w:t>Self's The Man</w:t>
              </w:r>
              <w:r w:rsidRPr="00BF5501">
                <w:rPr>
                  <w:rFonts w:ascii="Arial" w:hAnsi="Arial" w:cs="Arial"/>
                  <w:noProof/>
                  <w:sz w:val="24"/>
                  <w:szCs w:val="24"/>
                  <w:lang w:val="en-US"/>
                </w:rPr>
                <w:t>. Retrieved March 23, 2012, from Blogspot: http://erosturranos.blogspot.co.uk/2007/05/selfs-man.html</w:t>
              </w:r>
            </w:p>
            <w:p w:rsidR="00BF5501" w:rsidRPr="00BF5501" w:rsidRDefault="00BF5501" w:rsidP="00BF5501">
              <w:pPr>
                <w:pStyle w:val="Bibliography"/>
                <w:ind w:left="720" w:hanging="720"/>
                <w:rPr>
                  <w:rFonts w:ascii="Arial" w:hAnsi="Arial" w:cs="Arial"/>
                  <w:noProof/>
                  <w:sz w:val="24"/>
                  <w:szCs w:val="24"/>
                  <w:lang w:val="en-US"/>
                </w:rPr>
              </w:pPr>
              <w:r w:rsidRPr="00BF5501">
                <w:rPr>
                  <w:rFonts w:ascii="Arial" w:hAnsi="Arial" w:cs="Arial"/>
                  <w:noProof/>
                  <w:sz w:val="24"/>
                  <w:szCs w:val="24"/>
                  <w:lang w:val="en-US"/>
                </w:rPr>
                <w:t xml:space="preserve">Young, T. (1999, August 26). </w:t>
              </w:r>
              <w:r w:rsidRPr="00BF5501">
                <w:rPr>
                  <w:rFonts w:ascii="Arial" w:hAnsi="Arial" w:cs="Arial"/>
                  <w:i/>
                  <w:iCs/>
                  <w:noProof/>
                  <w:sz w:val="24"/>
                  <w:szCs w:val="24"/>
                  <w:lang w:val="en-US"/>
                </w:rPr>
                <w:t>Martin Amis</w:t>
              </w:r>
              <w:r w:rsidRPr="00BF5501">
                <w:rPr>
                  <w:rFonts w:ascii="Arial" w:hAnsi="Arial" w:cs="Arial"/>
                  <w:noProof/>
                  <w:sz w:val="24"/>
                  <w:szCs w:val="24"/>
                  <w:lang w:val="en-US"/>
                </w:rPr>
                <w:t>. Retrieved March 01, 2012, from No Sacred Cows: http://www.nosacredcows.co.uk/profiles/357/martin_amis.html</w:t>
              </w:r>
            </w:p>
            <w:p w:rsidR="00BF5501" w:rsidRPr="00BF5501" w:rsidRDefault="00BF5501" w:rsidP="00BF5501">
              <w:pPr>
                <w:rPr>
                  <w:rFonts w:ascii="Arial" w:hAnsi="Arial" w:cs="Arial"/>
                  <w:sz w:val="24"/>
                  <w:szCs w:val="24"/>
                </w:rPr>
              </w:pPr>
              <w:r w:rsidRPr="00BF5501">
                <w:rPr>
                  <w:rFonts w:ascii="Arial" w:hAnsi="Arial" w:cs="Arial"/>
                  <w:b/>
                  <w:bCs/>
                  <w:noProof/>
                  <w:sz w:val="24"/>
                  <w:szCs w:val="24"/>
                </w:rPr>
                <w:fldChar w:fldCharType="end"/>
              </w:r>
            </w:p>
          </w:sdtContent>
        </w:sdt>
      </w:sdtContent>
    </w:sdt>
    <w:p w:rsidR="00BF5501" w:rsidRPr="00C35E0F" w:rsidRDefault="00BF5501" w:rsidP="00133F96">
      <w:pPr>
        <w:pStyle w:val="ListParagraph"/>
        <w:ind w:left="1168"/>
      </w:pPr>
    </w:p>
    <w:sectPr w:rsidR="00BF5501" w:rsidRPr="00C35E0F" w:rsidSect="00947F94">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9C" w:rsidRDefault="00C6519C" w:rsidP="00656420">
      <w:pPr>
        <w:spacing w:after="0" w:line="240" w:lineRule="auto"/>
      </w:pPr>
      <w:r>
        <w:separator/>
      </w:r>
    </w:p>
  </w:endnote>
  <w:endnote w:type="continuationSeparator" w:id="0">
    <w:p w:rsidR="00C6519C" w:rsidRDefault="00C6519C" w:rsidP="00656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swiss"/>
    <w:notTrueType/>
    <w:pitch w:val="default"/>
    <w:sig w:usb0="00000003" w:usb1="00000000" w:usb2="00000000" w:usb3="00000000" w:csb0="00000001" w:csb1="00000000"/>
  </w:font>
  <w:font w:name="Arial-BoldMT">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154290"/>
      <w:docPartObj>
        <w:docPartGallery w:val="Page Numbers (Bottom of Page)"/>
        <w:docPartUnique/>
      </w:docPartObj>
    </w:sdtPr>
    <w:sdtEndPr>
      <w:rPr>
        <w:color w:val="808080" w:themeColor="background1" w:themeShade="80"/>
        <w:spacing w:val="60"/>
      </w:rPr>
    </w:sdtEndPr>
    <w:sdtContent>
      <w:p w:rsidR="00BF5501" w:rsidRDefault="00BF5501">
        <w:pPr>
          <w:pStyle w:val="Footer"/>
          <w:pBdr>
            <w:top w:val="single" w:sz="4" w:space="1" w:color="D9D9D9" w:themeColor="background1" w:themeShade="D9"/>
          </w:pBdr>
          <w:jc w:val="right"/>
        </w:pPr>
        <w:r>
          <w:fldChar w:fldCharType="begin"/>
        </w:r>
        <w:r>
          <w:instrText xml:space="preserve"> PAGE   \* MERGEFORMAT </w:instrText>
        </w:r>
        <w:r>
          <w:fldChar w:fldCharType="separate"/>
        </w:r>
        <w:r w:rsidR="006E53F5">
          <w:rPr>
            <w:noProof/>
          </w:rPr>
          <w:t>40</w:t>
        </w:r>
        <w:r>
          <w:rPr>
            <w:noProof/>
          </w:rPr>
          <w:fldChar w:fldCharType="end"/>
        </w:r>
        <w:r>
          <w:t xml:space="preserve"> | </w:t>
        </w:r>
        <w:r>
          <w:rPr>
            <w:color w:val="808080" w:themeColor="background1" w:themeShade="80"/>
            <w:spacing w:val="60"/>
          </w:rPr>
          <w:t>Page</w:t>
        </w:r>
      </w:p>
    </w:sdtContent>
  </w:sdt>
  <w:p w:rsidR="00BF5501" w:rsidRDefault="00BF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9C" w:rsidRDefault="00C6519C" w:rsidP="00656420">
      <w:pPr>
        <w:spacing w:after="0" w:line="240" w:lineRule="auto"/>
      </w:pPr>
      <w:r>
        <w:separator/>
      </w:r>
    </w:p>
  </w:footnote>
  <w:footnote w:type="continuationSeparator" w:id="0">
    <w:p w:rsidR="00C6519C" w:rsidRDefault="00C6519C" w:rsidP="00656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F206F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FC4B64"/>
    <w:multiLevelType w:val="hybridMultilevel"/>
    <w:tmpl w:val="22D0DC26"/>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
    <w:nsid w:val="448B451C"/>
    <w:multiLevelType w:val="hybridMultilevel"/>
    <w:tmpl w:val="30F695E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nsid w:val="551D7DBB"/>
    <w:multiLevelType w:val="hybridMultilevel"/>
    <w:tmpl w:val="C8A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A3"/>
    <w:rsid w:val="000116F3"/>
    <w:rsid w:val="00017949"/>
    <w:rsid w:val="00023916"/>
    <w:rsid w:val="00024256"/>
    <w:rsid w:val="00042E51"/>
    <w:rsid w:val="00044E0F"/>
    <w:rsid w:val="0004736E"/>
    <w:rsid w:val="0005055F"/>
    <w:rsid w:val="00051542"/>
    <w:rsid w:val="000635AD"/>
    <w:rsid w:val="00083BE6"/>
    <w:rsid w:val="00090714"/>
    <w:rsid w:val="00097CB6"/>
    <w:rsid w:val="000A2184"/>
    <w:rsid w:val="000B5BCC"/>
    <w:rsid w:val="000C1546"/>
    <w:rsid w:val="000D0517"/>
    <w:rsid w:val="000D3F4B"/>
    <w:rsid w:val="000F265D"/>
    <w:rsid w:val="00102C39"/>
    <w:rsid w:val="0010546F"/>
    <w:rsid w:val="0010624C"/>
    <w:rsid w:val="0011343C"/>
    <w:rsid w:val="00114B3B"/>
    <w:rsid w:val="0012522C"/>
    <w:rsid w:val="00126A97"/>
    <w:rsid w:val="001276B8"/>
    <w:rsid w:val="00133F96"/>
    <w:rsid w:val="00143B39"/>
    <w:rsid w:val="00152697"/>
    <w:rsid w:val="00167917"/>
    <w:rsid w:val="00172EEA"/>
    <w:rsid w:val="0017623B"/>
    <w:rsid w:val="00192FA7"/>
    <w:rsid w:val="001A2DFD"/>
    <w:rsid w:val="001B4398"/>
    <w:rsid w:val="001D062D"/>
    <w:rsid w:val="001D0CA4"/>
    <w:rsid w:val="001E4949"/>
    <w:rsid w:val="001F70F0"/>
    <w:rsid w:val="002119E9"/>
    <w:rsid w:val="00212AA8"/>
    <w:rsid w:val="00220017"/>
    <w:rsid w:val="0022089A"/>
    <w:rsid w:val="00234C44"/>
    <w:rsid w:val="002365F7"/>
    <w:rsid w:val="00252035"/>
    <w:rsid w:val="00257E81"/>
    <w:rsid w:val="00262786"/>
    <w:rsid w:val="0026560C"/>
    <w:rsid w:val="0026644D"/>
    <w:rsid w:val="0027557E"/>
    <w:rsid w:val="00285C68"/>
    <w:rsid w:val="00295FB5"/>
    <w:rsid w:val="002B7F99"/>
    <w:rsid w:val="002C61D7"/>
    <w:rsid w:val="002D2BB1"/>
    <w:rsid w:val="002E5117"/>
    <w:rsid w:val="002F2ED8"/>
    <w:rsid w:val="00300FF3"/>
    <w:rsid w:val="0030345C"/>
    <w:rsid w:val="00310C54"/>
    <w:rsid w:val="00311A8F"/>
    <w:rsid w:val="00312F6A"/>
    <w:rsid w:val="00314546"/>
    <w:rsid w:val="00316E60"/>
    <w:rsid w:val="003308CD"/>
    <w:rsid w:val="003506B6"/>
    <w:rsid w:val="00354F43"/>
    <w:rsid w:val="00360885"/>
    <w:rsid w:val="00360DDF"/>
    <w:rsid w:val="003623A7"/>
    <w:rsid w:val="00366153"/>
    <w:rsid w:val="003740F9"/>
    <w:rsid w:val="00377FC9"/>
    <w:rsid w:val="00392D41"/>
    <w:rsid w:val="003969A3"/>
    <w:rsid w:val="00396EE8"/>
    <w:rsid w:val="003A11BE"/>
    <w:rsid w:val="003B204A"/>
    <w:rsid w:val="003B2E23"/>
    <w:rsid w:val="003C1CED"/>
    <w:rsid w:val="003C4590"/>
    <w:rsid w:val="003D1B1A"/>
    <w:rsid w:val="003E7BA7"/>
    <w:rsid w:val="003F6A0C"/>
    <w:rsid w:val="00413F1A"/>
    <w:rsid w:val="00417865"/>
    <w:rsid w:val="004263A8"/>
    <w:rsid w:val="00430159"/>
    <w:rsid w:val="0043167B"/>
    <w:rsid w:val="004333DA"/>
    <w:rsid w:val="004338EC"/>
    <w:rsid w:val="00434C51"/>
    <w:rsid w:val="00434FCE"/>
    <w:rsid w:val="00442B5E"/>
    <w:rsid w:val="00451C27"/>
    <w:rsid w:val="00466598"/>
    <w:rsid w:val="0049126F"/>
    <w:rsid w:val="004B0C4C"/>
    <w:rsid w:val="004B75C9"/>
    <w:rsid w:val="004C2327"/>
    <w:rsid w:val="004D2BD4"/>
    <w:rsid w:val="004D2CAE"/>
    <w:rsid w:val="004D35EA"/>
    <w:rsid w:val="004E2A9E"/>
    <w:rsid w:val="004E2FEF"/>
    <w:rsid w:val="004F083E"/>
    <w:rsid w:val="004F3704"/>
    <w:rsid w:val="004F4084"/>
    <w:rsid w:val="004F7924"/>
    <w:rsid w:val="00521ECB"/>
    <w:rsid w:val="00523748"/>
    <w:rsid w:val="00532C31"/>
    <w:rsid w:val="005337B9"/>
    <w:rsid w:val="00537687"/>
    <w:rsid w:val="005541ED"/>
    <w:rsid w:val="00556762"/>
    <w:rsid w:val="0056085E"/>
    <w:rsid w:val="00563AA3"/>
    <w:rsid w:val="00570AA3"/>
    <w:rsid w:val="005727ED"/>
    <w:rsid w:val="00572DE4"/>
    <w:rsid w:val="00573BD6"/>
    <w:rsid w:val="005B2878"/>
    <w:rsid w:val="005C24A7"/>
    <w:rsid w:val="005C60E9"/>
    <w:rsid w:val="005C7277"/>
    <w:rsid w:val="005C7E30"/>
    <w:rsid w:val="005D1A7A"/>
    <w:rsid w:val="005E4689"/>
    <w:rsid w:val="005F54F1"/>
    <w:rsid w:val="006039C5"/>
    <w:rsid w:val="006049FE"/>
    <w:rsid w:val="0061069C"/>
    <w:rsid w:val="00612E10"/>
    <w:rsid w:val="00616142"/>
    <w:rsid w:val="006207D2"/>
    <w:rsid w:val="00631BC9"/>
    <w:rsid w:val="00632965"/>
    <w:rsid w:val="00632A48"/>
    <w:rsid w:val="00644AF6"/>
    <w:rsid w:val="0064684A"/>
    <w:rsid w:val="0065361B"/>
    <w:rsid w:val="00656420"/>
    <w:rsid w:val="00676255"/>
    <w:rsid w:val="00680B05"/>
    <w:rsid w:val="00685E1D"/>
    <w:rsid w:val="00694645"/>
    <w:rsid w:val="00696CA6"/>
    <w:rsid w:val="006A3171"/>
    <w:rsid w:val="006B6625"/>
    <w:rsid w:val="006C661F"/>
    <w:rsid w:val="006D28D9"/>
    <w:rsid w:val="006D7EE4"/>
    <w:rsid w:val="006E53F5"/>
    <w:rsid w:val="00704A3B"/>
    <w:rsid w:val="00714938"/>
    <w:rsid w:val="00717868"/>
    <w:rsid w:val="00717B89"/>
    <w:rsid w:val="00733112"/>
    <w:rsid w:val="0074434A"/>
    <w:rsid w:val="0075575B"/>
    <w:rsid w:val="007624EB"/>
    <w:rsid w:val="0076408A"/>
    <w:rsid w:val="00772178"/>
    <w:rsid w:val="007841F8"/>
    <w:rsid w:val="00784B39"/>
    <w:rsid w:val="007944FC"/>
    <w:rsid w:val="007A4CAE"/>
    <w:rsid w:val="007A5663"/>
    <w:rsid w:val="007B0828"/>
    <w:rsid w:val="007D3231"/>
    <w:rsid w:val="007D4177"/>
    <w:rsid w:val="007F780A"/>
    <w:rsid w:val="007F7C92"/>
    <w:rsid w:val="00820AFF"/>
    <w:rsid w:val="008222FB"/>
    <w:rsid w:val="00833DF0"/>
    <w:rsid w:val="00834BF0"/>
    <w:rsid w:val="008447D5"/>
    <w:rsid w:val="00845435"/>
    <w:rsid w:val="00851F15"/>
    <w:rsid w:val="008872B6"/>
    <w:rsid w:val="008935D5"/>
    <w:rsid w:val="008A1BCE"/>
    <w:rsid w:val="008A2BAB"/>
    <w:rsid w:val="008A2C4E"/>
    <w:rsid w:val="008A3A4C"/>
    <w:rsid w:val="008A7BD0"/>
    <w:rsid w:val="008B3B0B"/>
    <w:rsid w:val="008B5C5C"/>
    <w:rsid w:val="008C5630"/>
    <w:rsid w:val="008D42FF"/>
    <w:rsid w:val="008E3440"/>
    <w:rsid w:val="009052A8"/>
    <w:rsid w:val="009062B6"/>
    <w:rsid w:val="00915391"/>
    <w:rsid w:val="00920C7F"/>
    <w:rsid w:val="00925346"/>
    <w:rsid w:val="00930AA0"/>
    <w:rsid w:val="00940A21"/>
    <w:rsid w:val="00947794"/>
    <w:rsid w:val="00947F94"/>
    <w:rsid w:val="00961C8A"/>
    <w:rsid w:val="00964248"/>
    <w:rsid w:val="00965079"/>
    <w:rsid w:val="009659DB"/>
    <w:rsid w:val="00966778"/>
    <w:rsid w:val="009732E9"/>
    <w:rsid w:val="00985AEB"/>
    <w:rsid w:val="00994A4A"/>
    <w:rsid w:val="00995478"/>
    <w:rsid w:val="009A31E6"/>
    <w:rsid w:val="009A496E"/>
    <w:rsid w:val="009B3A1C"/>
    <w:rsid w:val="009B3FCE"/>
    <w:rsid w:val="009B5B45"/>
    <w:rsid w:val="009B6089"/>
    <w:rsid w:val="009C5D9C"/>
    <w:rsid w:val="009C60FF"/>
    <w:rsid w:val="009C708A"/>
    <w:rsid w:val="00A11BBF"/>
    <w:rsid w:val="00A21C26"/>
    <w:rsid w:val="00A22928"/>
    <w:rsid w:val="00A238E3"/>
    <w:rsid w:val="00A31D69"/>
    <w:rsid w:val="00A36A97"/>
    <w:rsid w:val="00A44D78"/>
    <w:rsid w:val="00A47B05"/>
    <w:rsid w:val="00A50997"/>
    <w:rsid w:val="00A70297"/>
    <w:rsid w:val="00A93AE4"/>
    <w:rsid w:val="00AB019B"/>
    <w:rsid w:val="00AB3417"/>
    <w:rsid w:val="00AC4B5A"/>
    <w:rsid w:val="00AD442C"/>
    <w:rsid w:val="00AF20CF"/>
    <w:rsid w:val="00AF4828"/>
    <w:rsid w:val="00B05FA6"/>
    <w:rsid w:val="00B07C6E"/>
    <w:rsid w:val="00B246AD"/>
    <w:rsid w:val="00B432CB"/>
    <w:rsid w:val="00B450C4"/>
    <w:rsid w:val="00B52A03"/>
    <w:rsid w:val="00B534AB"/>
    <w:rsid w:val="00B75168"/>
    <w:rsid w:val="00B83BC3"/>
    <w:rsid w:val="00B905E0"/>
    <w:rsid w:val="00B94B25"/>
    <w:rsid w:val="00BA0E09"/>
    <w:rsid w:val="00BA26C6"/>
    <w:rsid w:val="00BA5060"/>
    <w:rsid w:val="00BA6B70"/>
    <w:rsid w:val="00BC543C"/>
    <w:rsid w:val="00BE067D"/>
    <w:rsid w:val="00BE3A78"/>
    <w:rsid w:val="00BE7A34"/>
    <w:rsid w:val="00BF5132"/>
    <w:rsid w:val="00BF5501"/>
    <w:rsid w:val="00C0226D"/>
    <w:rsid w:val="00C029C0"/>
    <w:rsid w:val="00C07785"/>
    <w:rsid w:val="00C15B31"/>
    <w:rsid w:val="00C22CA4"/>
    <w:rsid w:val="00C33FD6"/>
    <w:rsid w:val="00C35E0F"/>
    <w:rsid w:val="00C42579"/>
    <w:rsid w:val="00C45073"/>
    <w:rsid w:val="00C54D12"/>
    <w:rsid w:val="00C62748"/>
    <w:rsid w:val="00C6519C"/>
    <w:rsid w:val="00C66CB4"/>
    <w:rsid w:val="00C84132"/>
    <w:rsid w:val="00C873F1"/>
    <w:rsid w:val="00CB049D"/>
    <w:rsid w:val="00CB3FB5"/>
    <w:rsid w:val="00CB5F12"/>
    <w:rsid w:val="00CB71BD"/>
    <w:rsid w:val="00CC7917"/>
    <w:rsid w:val="00CD33FE"/>
    <w:rsid w:val="00CE0779"/>
    <w:rsid w:val="00CE15F5"/>
    <w:rsid w:val="00CF19F3"/>
    <w:rsid w:val="00CF3A49"/>
    <w:rsid w:val="00D03587"/>
    <w:rsid w:val="00D05E67"/>
    <w:rsid w:val="00D20FAF"/>
    <w:rsid w:val="00D302A1"/>
    <w:rsid w:val="00D47126"/>
    <w:rsid w:val="00D654F3"/>
    <w:rsid w:val="00D80EA2"/>
    <w:rsid w:val="00D83616"/>
    <w:rsid w:val="00D96B81"/>
    <w:rsid w:val="00DA0BF8"/>
    <w:rsid w:val="00DA0FF7"/>
    <w:rsid w:val="00DA3C13"/>
    <w:rsid w:val="00DA6443"/>
    <w:rsid w:val="00DB71B1"/>
    <w:rsid w:val="00DC2AEB"/>
    <w:rsid w:val="00DC38EA"/>
    <w:rsid w:val="00E00FFA"/>
    <w:rsid w:val="00E02609"/>
    <w:rsid w:val="00E106E1"/>
    <w:rsid w:val="00E158CE"/>
    <w:rsid w:val="00E16848"/>
    <w:rsid w:val="00E17482"/>
    <w:rsid w:val="00E22607"/>
    <w:rsid w:val="00E32FE4"/>
    <w:rsid w:val="00E461DB"/>
    <w:rsid w:val="00E46A5A"/>
    <w:rsid w:val="00E46C15"/>
    <w:rsid w:val="00E5035C"/>
    <w:rsid w:val="00E717BC"/>
    <w:rsid w:val="00E76350"/>
    <w:rsid w:val="00E77DF9"/>
    <w:rsid w:val="00E84FD0"/>
    <w:rsid w:val="00E97999"/>
    <w:rsid w:val="00EA27BD"/>
    <w:rsid w:val="00EB0728"/>
    <w:rsid w:val="00EB177C"/>
    <w:rsid w:val="00ED2BF7"/>
    <w:rsid w:val="00ED37AC"/>
    <w:rsid w:val="00EE5F84"/>
    <w:rsid w:val="00EF2631"/>
    <w:rsid w:val="00F005EA"/>
    <w:rsid w:val="00F3065A"/>
    <w:rsid w:val="00F37C6C"/>
    <w:rsid w:val="00F41A6D"/>
    <w:rsid w:val="00F56DAA"/>
    <w:rsid w:val="00F61B04"/>
    <w:rsid w:val="00F649BB"/>
    <w:rsid w:val="00F670FB"/>
    <w:rsid w:val="00F7358B"/>
    <w:rsid w:val="00F74B75"/>
    <w:rsid w:val="00F74DBB"/>
    <w:rsid w:val="00F77EC2"/>
    <w:rsid w:val="00F80128"/>
    <w:rsid w:val="00FA2C37"/>
    <w:rsid w:val="00FA2F4C"/>
    <w:rsid w:val="00FA72F9"/>
    <w:rsid w:val="00FB1306"/>
    <w:rsid w:val="00FD5316"/>
    <w:rsid w:val="00FD79CB"/>
    <w:rsid w:val="00FE50C2"/>
    <w:rsid w:val="00FF2342"/>
    <w:rsid w:val="00FF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7D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30"/>
    <w:rPr>
      <w:rFonts w:ascii="Tahoma" w:hAnsi="Tahoma" w:cs="Tahoma"/>
      <w:sz w:val="16"/>
      <w:szCs w:val="16"/>
    </w:rPr>
  </w:style>
  <w:style w:type="paragraph" w:styleId="ListBullet">
    <w:name w:val="List Bullet"/>
    <w:basedOn w:val="Normal"/>
    <w:uiPriority w:val="99"/>
    <w:unhideWhenUsed/>
    <w:rsid w:val="00BA26C6"/>
    <w:pPr>
      <w:numPr>
        <w:numId w:val="1"/>
      </w:numPr>
      <w:contextualSpacing/>
    </w:pPr>
  </w:style>
  <w:style w:type="paragraph" w:styleId="ListParagraph">
    <w:name w:val="List Paragraph"/>
    <w:basedOn w:val="Normal"/>
    <w:uiPriority w:val="34"/>
    <w:qFormat/>
    <w:rsid w:val="00C35E0F"/>
    <w:pPr>
      <w:ind w:left="720"/>
      <w:contextualSpacing/>
    </w:pPr>
  </w:style>
  <w:style w:type="paragraph" w:styleId="Bibliography">
    <w:name w:val="Bibliography"/>
    <w:basedOn w:val="Normal"/>
    <w:next w:val="Normal"/>
    <w:uiPriority w:val="37"/>
    <w:unhideWhenUsed/>
    <w:rsid w:val="008447D5"/>
  </w:style>
  <w:style w:type="character" w:customStyle="1" w:styleId="Heading1Char">
    <w:name w:val="Heading 1 Char"/>
    <w:basedOn w:val="DefaultParagraphFont"/>
    <w:link w:val="Heading1"/>
    <w:uiPriority w:val="9"/>
    <w:rsid w:val="008447D5"/>
    <w:rPr>
      <w:rFonts w:asciiTheme="majorHAnsi" w:eastAsiaTheme="majorEastAsia" w:hAnsiTheme="majorHAnsi" w:cstheme="majorBidi"/>
      <w:b/>
      <w:bCs/>
      <w:color w:val="365F91" w:themeColor="accent1" w:themeShade="BF"/>
      <w:sz w:val="28"/>
      <w:szCs w:val="28"/>
      <w:lang w:val="en-US" w:eastAsia="ja-JP"/>
    </w:rPr>
  </w:style>
  <w:style w:type="paragraph" w:styleId="NoSpacing">
    <w:name w:val="No Spacing"/>
    <w:link w:val="NoSpacingChar"/>
    <w:uiPriority w:val="1"/>
    <w:qFormat/>
    <w:rsid w:val="00947F9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7F94"/>
    <w:rPr>
      <w:rFonts w:eastAsiaTheme="minorEastAsia"/>
      <w:lang w:val="en-US" w:eastAsia="ja-JP"/>
    </w:rPr>
  </w:style>
  <w:style w:type="paragraph" w:styleId="Header">
    <w:name w:val="header"/>
    <w:basedOn w:val="Normal"/>
    <w:link w:val="HeaderChar"/>
    <w:uiPriority w:val="99"/>
    <w:unhideWhenUsed/>
    <w:rsid w:val="00656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20"/>
  </w:style>
  <w:style w:type="paragraph" w:styleId="Footer">
    <w:name w:val="footer"/>
    <w:basedOn w:val="Normal"/>
    <w:link w:val="FooterChar"/>
    <w:uiPriority w:val="99"/>
    <w:unhideWhenUsed/>
    <w:rsid w:val="00656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7D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30"/>
    <w:rPr>
      <w:rFonts w:ascii="Tahoma" w:hAnsi="Tahoma" w:cs="Tahoma"/>
      <w:sz w:val="16"/>
      <w:szCs w:val="16"/>
    </w:rPr>
  </w:style>
  <w:style w:type="paragraph" w:styleId="ListBullet">
    <w:name w:val="List Bullet"/>
    <w:basedOn w:val="Normal"/>
    <w:uiPriority w:val="99"/>
    <w:unhideWhenUsed/>
    <w:rsid w:val="00BA26C6"/>
    <w:pPr>
      <w:numPr>
        <w:numId w:val="1"/>
      </w:numPr>
      <w:contextualSpacing/>
    </w:pPr>
  </w:style>
  <w:style w:type="paragraph" w:styleId="ListParagraph">
    <w:name w:val="List Paragraph"/>
    <w:basedOn w:val="Normal"/>
    <w:uiPriority w:val="34"/>
    <w:qFormat/>
    <w:rsid w:val="00C35E0F"/>
    <w:pPr>
      <w:ind w:left="720"/>
      <w:contextualSpacing/>
    </w:pPr>
  </w:style>
  <w:style w:type="paragraph" w:styleId="Bibliography">
    <w:name w:val="Bibliography"/>
    <w:basedOn w:val="Normal"/>
    <w:next w:val="Normal"/>
    <w:uiPriority w:val="37"/>
    <w:unhideWhenUsed/>
    <w:rsid w:val="008447D5"/>
  </w:style>
  <w:style w:type="character" w:customStyle="1" w:styleId="Heading1Char">
    <w:name w:val="Heading 1 Char"/>
    <w:basedOn w:val="DefaultParagraphFont"/>
    <w:link w:val="Heading1"/>
    <w:uiPriority w:val="9"/>
    <w:rsid w:val="008447D5"/>
    <w:rPr>
      <w:rFonts w:asciiTheme="majorHAnsi" w:eastAsiaTheme="majorEastAsia" w:hAnsiTheme="majorHAnsi" w:cstheme="majorBidi"/>
      <w:b/>
      <w:bCs/>
      <w:color w:val="365F91" w:themeColor="accent1" w:themeShade="BF"/>
      <w:sz w:val="28"/>
      <w:szCs w:val="28"/>
      <w:lang w:val="en-US" w:eastAsia="ja-JP"/>
    </w:rPr>
  </w:style>
  <w:style w:type="paragraph" w:styleId="NoSpacing">
    <w:name w:val="No Spacing"/>
    <w:link w:val="NoSpacingChar"/>
    <w:uiPriority w:val="1"/>
    <w:qFormat/>
    <w:rsid w:val="00947F9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7F94"/>
    <w:rPr>
      <w:rFonts w:eastAsiaTheme="minorEastAsia"/>
      <w:lang w:val="en-US" w:eastAsia="ja-JP"/>
    </w:rPr>
  </w:style>
  <w:style w:type="paragraph" w:styleId="Header">
    <w:name w:val="header"/>
    <w:basedOn w:val="Normal"/>
    <w:link w:val="HeaderChar"/>
    <w:uiPriority w:val="99"/>
    <w:unhideWhenUsed/>
    <w:rsid w:val="00656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420"/>
  </w:style>
  <w:style w:type="paragraph" w:styleId="Footer">
    <w:name w:val="footer"/>
    <w:basedOn w:val="Normal"/>
    <w:link w:val="FooterChar"/>
    <w:uiPriority w:val="99"/>
    <w:unhideWhenUsed/>
    <w:rsid w:val="00656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Jac98</b:Tag>
    <b:SourceType>Book</b:SourceType>
    <b:Guid>{79FCE4C9-884C-4032-A9E5-A5956A26EEAB}</b:Guid>
    <b:Author>
      <b:Author>
        <b:NameList>
          <b:Person>
            <b:Last>Jacobs</b:Last>
            <b:First>Eric</b:First>
          </b:Person>
        </b:NameList>
      </b:Author>
    </b:Author>
    <b:Title>Kingsley Amis: A Biography</b:Title>
    <b:Year>1995</b:Year>
    <b:City>New York</b:City>
    <b:Publisher>St Martin's</b:Publisher>
    <b:RefOrder>1</b:RefOrder>
  </b:Source>
  <b:Source>
    <b:Tag>Pow08</b:Tag>
    <b:SourceType>Book</b:SourceType>
    <b:Guid>{9FD14C2D-738D-425A-9127-A9B544C0681E}</b:Guid>
    <b:Author>
      <b:Author>
        <b:NameList>
          <b:Person>
            <b:Last>Powell</b:Last>
            <b:First>Neil</b:First>
          </b:Person>
        </b:NameList>
      </b:Author>
    </b:Author>
    <b:Title>Amis &amp; Son</b:Title>
    <b:Year>2008</b:Year>
    <b:City>Oxford</b:City>
    <b:Publisher>Pan Macmillan</b:Publisher>
    <b:RefOrder>4</b:RefOrder>
  </b:Source>
  <b:Source>
    <b:Tag>Ami10</b:Tag>
    <b:SourceType>Book</b:SourceType>
    <b:Guid>{15CEC7E5-BAFB-4254-BD28-148977DCEE52}</b:Guid>
    <b:Author>
      <b:Author>
        <b:NameList>
          <b:Person>
            <b:Last>Amis</b:Last>
            <b:First>Kingsley</b:First>
          </b:Person>
        </b:NameList>
      </b:Author>
    </b:Author>
    <b:Title>Lucky Jim </b:Title>
    <b:Year>2010</b:Year>
    <b:City>London</b:City>
    <b:Publisher>Penguin</b:Publisher>
    <b:RefOrder>17</b:RefOrder>
  </b:Source>
  <b:Source>
    <b:Tag>Ami03</b:Tag>
    <b:SourceType>Book</b:SourceType>
    <b:Guid>{53E5FD1F-DA41-4330-8713-54D902522808}</b:Guid>
    <b:Author>
      <b:Author>
        <b:NameList>
          <b:Person>
            <b:Last>Amis</b:Last>
            <b:First>Martin</b:First>
          </b:Person>
        </b:NameList>
      </b:Author>
    </b:Author>
    <b:Title>The Rachel Papers</b:Title>
    <b:Year>2003</b:Year>
    <b:City>London</b:City>
    <b:Publisher>Vintage</b:Publisher>
    <b:RefOrder>18</b:RefOrder>
  </b:Source>
  <b:Source>
    <b:Tag>Ami05</b:Tag>
    <b:SourceType>Book</b:SourceType>
    <b:Guid>{74759C38-AB27-4040-8BBA-DD03D5199D20}</b:Guid>
    <b:Author>
      <b:Author>
        <b:NameList>
          <b:Person>
            <b:Last>Amis</b:Last>
            <b:First>Martin</b:First>
          </b:Person>
        </b:NameList>
      </b:Author>
    </b:Author>
    <b:Title>Money</b:Title>
    <b:Year>2005</b:Year>
    <b:City>London</b:City>
    <b:Publisher>Vintage</b:Publisher>
    <b:RefOrder>19</b:RefOrder>
  </b:Source>
  <b:Source>
    <b:Tag>Nic10</b:Tag>
    <b:SourceType>BookSection</b:SourceType>
    <b:Guid>{C50C46DA-1F25-4E75-9F87-14981343CB6A}</b:Guid>
    <b:Title>Lucky Jim, Introduction</b:Title>
    <b:Year>2010</b:Year>
    <b:City>London</b:City>
    <b:Publisher>Penguin</b:Publisher>
    <b:Author>
      <b:Author>
        <b:NameList>
          <b:Person>
            <b:Last>Nicholls</b:Last>
            <b:First>David</b:First>
          </b:Person>
        </b:NameList>
      </b:Author>
      <b:BookAuthor>
        <b:NameList>
          <b:Person>
            <b:Last>Amis</b:Last>
            <b:First>Kingsley</b:First>
          </b:Person>
        </b:NameList>
      </b:BookAuthor>
    </b:Author>
    <b:BookTitle>Lucky Jim</b:BookTitle>
    <b:Pages>v-xi</b:Pages>
    <b:RefOrder>10</b:RefOrder>
  </b:Source>
  <b:Source>
    <b:Tag>Die04</b:Tag>
    <b:SourceType>Book</b:SourceType>
    <b:Guid>{7844B5E0-4CE5-46FC-9963-9816D039B01F}</b:Guid>
    <b:Title>Understanding Martin Amis</b:Title>
    <b:Year>2004</b:Year>
    <b:City>Columbia</b:City>
    <b:Publisher>University of South Carolina Press</b:Publisher>
    <b:Author>
      <b:Author>
        <b:NameList>
          <b:Person>
            <b:Last>Diedrick</b:Last>
            <b:First>James</b:First>
          </b:Person>
        </b:NameList>
      </b:Author>
    </b:Author>
    <b:RefOrder>8</b:RefOrder>
  </b:Source>
  <b:Source>
    <b:Tag>Ami00</b:Tag>
    <b:SourceType>Book</b:SourceType>
    <b:Guid>{C54024CC-078F-4BF9-9C44-3C702E22620B}</b:Guid>
    <b:Author>
      <b:Author>
        <b:NameList>
          <b:Person>
            <b:Last>Amis</b:Last>
            <b:First>Martin</b:First>
          </b:Person>
        </b:NameList>
      </b:Author>
    </b:Author>
    <b:Title>Experience</b:Title>
    <b:Year>2000</b:Year>
    <b:City>London</b:City>
    <b:Publisher>Cape</b:Publisher>
    <b:RefOrder>6</b:RefOrder>
  </b:Source>
  <b:Source>
    <b:Tag>Rab67</b:Tag>
    <b:SourceType>Book</b:SourceType>
    <b:Guid>{7EECBC0E-1C8F-469C-97A7-34AED051AA62}</b:Guid>
    <b:Author>
      <b:Author>
        <b:NameList>
          <b:Person>
            <b:Last>Rabinovitz</b:Last>
            <b:First>Rubin</b:First>
          </b:Person>
        </b:NameList>
      </b:Author>
    </b:Author>
    <b:Title>The Reaction Against Experimentation in the English Novel, 1950-1960</b:Title>
    <b:Year>1967</b:Year>
    <b:City>New York</b:City>
    <b:Publisher>Univeristy of Columbia Press</b:Publisher>
    <b:RefOrder>3</b:RefOrder>
  </b:Source>
  <b:Source>
    <b:Tag>Ami001</b:Tag>
    <b:SourceType>Book</b:SourceType>
    <b:Guid>{95A31C3D-68AB-49A1-84FE-A8FB9588076E}</b:Guid>
    <b:Title>The Letters of Kingsley Amis</b:Title>
    <b:Year>2000</b:Year>
    <b:City>London</b:City>
    <b:Publisher>Harper-Collins</b:Publisher>
    <b:Author>
      <b:Author>
        <b:NameList>
          <b:Person>
            <b:Last>Amis</b:Last>
            <b:First>Kingsley</b:First>
          </b:Person>
          <b:Person>
            <b:Last>Leader</b:Last>
            <b:First>Zachary</b:First>
          </b:Person>
        </b:NameList>
      </b:Author>
    </b:Author>
    <b:RefOrder>20</b:RefOrder>
  </b:Source>
  <b:Source>
    <b:Tag>Ami89</b:Tag>
    <b:SourceType>Book</b:SourceType>
    <b:Guid>{9876FAC7-D475-4DF9-BF83-E74EECF81FF5}</b:Guid>
    <b:Author>
      <b:Author>
        <b:NameList>
          <b:Person>
            <b:Last>Amis</b:Last>
            <b:First>Martin</b:First>
          </b:Person>
        </b:NameList>
      </b:Author>
    </b:Author>
    <b:Title>London Fields</b:Title>
    <b:Year>1989</b:Year>
    <b:City>London</b:City>
    <b:Publisher>Cape</b:Publisher>
    <b:RefOrder>21</b:RefOrder>
  </b:Source>
  <b:Source>
    <b:Tag>Ami95</b:Tag>
    <b:SourceType>Book</b:SourceType>
    <b:Guid>{CE9942F3-2937-43B2-9B5F-22233B5DA86E}</b:Guid>
    <b:Author>
      <b:Author>
        <b:NameList>
          <b:Person>
            <b:Last>Amis</b:Last>
            <b:First>Kingsley</b:First>
          </b:Person>
        </b:NameList>
      </b:Author>
    </b:Author>
    <b:Title>The Biographers Moustache</b:Title>
    <b:Year>1995</b:Year>
    <b:City>London</b:City>
    <b:Publisher>Flamingo</b:Publisher>
    <b:RefOrder>22</b:RefOrder>
  </b:Source>
  <b:Source>
    <b:Tag>Ami80</b:Tag>
    <b:SourceType>Book</b:SourceType>
    <b:Guid>{A639FC6A-5EA2-4D7D-A3EF-1BAF13C34ECA}</b:Guid>
    <b:Author>
      <b:Author>
        <b:NameList>
          <b:Person>
            <b:Last>Amis</b:Last>
            <b:First>Kingsley</b:First>
          </b:Person>
        </b:NameList>
      </b:Author>
    </b:Author>
    <b:Title>Russian Hide and Seek</b:Title>
    <b:Year>1980</b:Year>
    <b:City>London</b:City>
    <b:Publisher>Hutchinson</b:Publisher>
    <b:RefOrder>2</b:RefOrder>
  </b:Source>
  <b:Source>
    <b:Tag>Ami98</b:Tag>
    <b:SourceType>Book</b:SourceType>
    <b:Guid>{78313863-4ED0-4E68-9F25-486DEAE31C96}</b:Guid>
    <b:Author>
      <b:Author>
        <b:NameList>
          <b:Person>
            <b:Last>Amis</b:Last>
            <b:First>Martin</b:First>
          </b:Person>
        </b:NameList>
      </b:Author>
    </b:Author>
    <b:Title>Night Train</b:Title>
    <b:Year>1998</b:Year>
    <b:City>London</b:City>
    <b:Publisher>Vintage</b:Publisher>
    <b:RefOrder>23</b:RefOrder>
  </b:Source>
  <b:Source>
    <b:Tag>Ker98</b:Tag>
    <b:SourceType>DocumentFromInternetSite</b:SourceType>
    <b:Guid>{165F018E-E03C-4998-8B79-987501FD95B8}</b:Guid>
    <b:Title>Like Father, Like Son? The Fiction of Kingsley and Martin Amis</b:Title>
    <b:Year>1998</b:Year>
    <b:Month>August</b:Month>
    <b:Day>15</b:Day>
    <b:Author>
      <b:Author>
        <b:NameList>
          <b:Person>
            <b:Last>Kerr</b:Last>
            <b:First>Stuart</b:First>
          </b:Person>
        </b:NameList>
      </b:Author>
    </b:Author>
    <b:InternetSiteTitle>Martin Amis Web</b:InternetSiteTitle>
    <b:YearAccessed>1</b:YearAccessed>
    <b:MonthAccessed>3</b:MonthAccessed>
    <b:DayAccessed>2012</b:DayAccessed>
    <b:URL>http://www.martinamisweb.com/scholarship_files/kerr_kama_1998.pdf</b:URL>
    <b:RefOrder>11</b:RefOrder>
  </b:Source>
  <b:Source>
    <b:Tag>Keu03</b:Tag>
    <b:SourceType>Book</b:SourceType>
    <b:Guid>{EC39BE1F-2965-4548-B310-8A0A141BF810}</b:Guid>
    <b:Title>Father and Son: Kingsley Amis, Martin Amis, and the British novel since 1950</b:Title>
    <b:Year>2003</b:Year>
    <b:Author>
      <b:Author>
        <b:NameList>
          <b:Person>
            <b:Last>Keulks</b:Last>
            <b:First>Gavin</b:First>
          </b:Person>
        </b:NameList>
      </b:Author>
    </b:Author>
    <b:City>Madison</b:City>
    <b:Publisher>University of Wisconsin Press</b:Publisher>
    <b:RefOrder>12</b:RefOrder>
  </b:Source>
  <b:Source>
    <b:Tag>Lea06</b:Tag>
    <b:SourceType>Book</b:SourceType>
    <b:Guid>{E8EA6605-8CF7-40DB-822B-D66C8E72311A}</b:Guid>
    <b:Author>
      <b:Author>
        <b:NameList>
          <b:Person>
            <b:Last>Leader</b:Last>
            <b:First>Zachary</b:First>
          </b:Person>
        </b:NameList>
      </b:Author>
    </b:Author>
    <b:Title>The Life of Kingsley Amis</b:Title>
    <b:Year>2006</b:Year>
    <b:City>London</b:City>
    <b:Publisher>Cape</b:Publisher>
    <b:RefOrder>5</b:RefOrder>
  </b:Source>
  <b:Source>
    <b:Tag>Bel98</b:Tag>
    <b:SourceType>Book</b:SourceType>
    <b:Guid>{8935B3D6-34C9-40DC-BC4E-87FD000AEE23}</b:Guid>
    <b:Author>
      <b:Author>
        <b:NameList>
          <b:Person>
            <b:Last>Bell (Ed)</b:Last>
            <b:First>Robert</b:First>
            <b:Middle>H</b:Middle>
          </b:Person>
        </b:NameList>
      </b:Author>
    </b:Author>
    <b:Title>Critical Essays on Kinglsey Amis</b:Title>
    <b:Year>1998</b:Year>
    <b:City>London</b:City>
    <b:Publisher>Prentice Hall</b:Publisher>
    <b:RefOrder>9</b:RefOrder>
  </b:Source>
  <b:Source>
    <b:Tag>Ste92</b:Tag>
    <b:SourceType>Book</b:SourceType>
    <b:Guid>{8E9E9283-D324-4A2A-BA51-499327AF475C}</b:Guid>
    <b:Author>
      <b:Author>
        <b:NameList>
          <b:Person>
            <b:Last>Stephenson</b:Last>
            <b:First>Neal</b:First>
          </b:Person>
        </b:NameList>
      </b:Author>
    </b:Author>
    <b:Title>Snow Crash</b:Title>
    <b:Year>1992</b:Year>
    <b:City>New York</b:City>
    <b:Publisher>Bantam</b:Publisher>
    <b:RefOrder>14</b:RefOrder>
  </b:Source>
  <b:Source>
    <b:Tag>Mor01</b:Tag>
    <b:SourceType>Book</b:SourceType>
    <b:Guid>{FEE58C5A-A117-4FBB-B6DA-A2344D862618}</b:Guid>
    <b:Author>
      <b:Author>
        <b:NameList>
          <b:Person>
            <b:Last>Morace</b:Last>
            <b:First>Robert</b:First>
            <b:Middle>A</b:Middle>
          </b:Person>
        </b:NameList>
      </b:Author>
    </b:Author>
    <b:Title>Irvine Welsh's Trainspotting: A Readers Guide</b:Title>
    <b:Year>2001</b:Year>
    <b:City>London</b:City>
    <b:Publisher>Continuum International</b:Publisher>
    <b:RefOrder>13</b:RefOrder>
  </b:Source>
  <b:Source>
    <b:Tag>Tar94</b:Tag>
    <b:SourceType>Film</b:SourceType>
    <b:Guid>{8C9D7054-A6FC-4230-ACFA-9755686A58AB}</b:Guid>
    <b:Title>Pulp Fiction</b:Title>
    <b:Year>1994</b:Year>
    <b:Author>
      <b:Director>
        <b:NameList>
          <b:Person>
            <b:Last>Tarantino</b:Last>
            <b:First>Quentin</b:First>
          </b:Person>
        </b:NameList>
      </b:Director>
    </b:Author>
    <b:RefOrder>15</b:RefOrder>
  </b:Source>
  <b:Source>
    <b:Tag>Emi01</b:Tag>
    <b:SourceType>Misc</b:SourceType>
    <b:Guid>{00F64269-AAAF-4EF5-AE6E-70A1AF717F6D}</b:Guid>
    <b:Title>Stan</b:Title>
    <b:Year>2001</b:Year>
    <b:Author>
      <b:Composer>
        <b:NameList>
          <b:Person>
            <b:Last>Mathers</b:Last>
            <b:First>Marshall</b:First>
          </b:Person>
        </b:NameList>
      </b:Composer>
      <b:Performer>
        <b:NameList>
          <b:Person>
            <b:Last>Eminem</b:Last>
          </b:Person>
        </b:NameList>
      </b:Performer>
      <b:Author>
        <b:NameList>
          <b:Person>
            <b:Last>Eminem</b:Last>
          </b:Person>
        </b:NameList>
      </b:Author>
    </b:Author>
    <b:PublicationTitle>The Marshall Mathers LP</b:PublicationTitle>
    <b:Publisher>Aftermath/Interscope</b:Publisher>
    <b:RefOrder>24</b:RefOrder>
  </b:Source>
  <b:Source>
    <b:Tag>Ami90</b:Tag>
    <b:SourceType>Book</b:SourceType>
    <b:Guid>{DFE8BD5A-D647-4D6D-B464-AF9371F4D9DC}</b:Guid>
    <b:Title>The Amis Collection: Selected Non-Fiction</b:Title>
    <b:Year>1990</b:Year>
    <b:Author>
      <b:Author>
        <b:NameList>
          <b:Person>
            <b:Last>Amis</b:Last>
            <b:First>Kingsley</b:First>
          </b:Person>
        </b:NameList>
      </b:Author>
    </b:Author>
    <b:City>London</b:City>
    <b:Publisher>Hutchinson</b:Publisher>
    <b:RefOrder>25</b:RefOrder>
  </b:Source>
  <b:Source>
    <b:Tag>Ami9000</b:Tag>
    <b:SourceType>Book</b:SourceType>
    <b:Guid>{3ABB2A2A-65C7-40D7-BC5B-46893EE1A194}</b:Guid>
    <b:Author>
      <b:Author>
        <b:NameList>
          <b:Person>
            <b:Last>Amis</b:Last>
            <b:First>Martin</b:First>
          </b:Person>
        </b:NameList>
      </b:Author>
    </b:Author>
    <b:Title>Visiting Mrs Nabakov: And Other Excursions</b:Title>
    <b:Year>1995</b:Year>
    <b:City>London</b:City>
    <b:Publisher>Vintage</b:Publisher>
    <b:RefOrder>26</b:RefOrder>
  </b:Source>
  <b:Source>
    <b:Tag>You99</b:Tag>
    <b:SourceType>InternetSite</b:SourceType>
    <b:Guid>{F972750A-86A3-4283-8138-FC99A1A89EF0}</b:Guid>
    <b:Title>Martin Amis</b:Title>
    <b:Year>1999</b:Year>
    <b:Author>
      <b:Author>
        <b:NameList>
          <b:Person>
            <b:Last>Young</b:Last>
            <b:First>Toby</b:First>
          </b:Person>
        </b:NameList>
      </b:Author>
    </b:Author>
    <b:InternetSiteTitle>No Sacred Cows</b:InternetSiteTitle>
    <b:Month>August</b:Month>
    <b:Day>26</b:Day>
    <b:YearAccessed>2012</b:YearAccessed>
    <b:MonthAccessed>March</b:MonthAccessed>
    <b:DayAccessed>01</b:DayAccessed>
    <b:URL>http://www.nosacredcows.co.uk/profiles/357/martin_amis.html</b:URL>
    <b:RefOrder>16</b:RefOrder>
  </b:Source>
  <b:Source>
    <b:Tag>Ero07</b:Tag>
    <b:SourceType>InternetSite</b:SourceType>
    <b:Guid>{033137BF-0032-43EF-A659-CE8BC5311D7F}</b:Guid>
    <b:Author>
      <b:Author>
        <b:NameList>
          <b:Person>
            <b:Last>Turranos</b:Last>
            <b:First>Eros</b:First>
          </b:Person>
        </b:NameList>
      </b:Author>
    </b:Author>
    <b:Title>Self's The Man</b:Title>
    <b:InternetSiteTitle>Blogspot</b:InternetSiteTitle>
    <b:Year>2007</b:Year>
    <b:Month>May</b:Month>
    <b:Day>10</b:Day>
    <b:YearAccessed>2012</b:YearAccessed>
    <b:MonthAccessed>March</b:MonthAccessed>
    <b:DayAccessed>23</b:DayAccessed>
    <b:URL>http://erosturranos.blogspot.co.uk/2007/05/selfs-man.html</b:URL>
    <b:RefOrder>27</b:RefOrder>
  </b:Source>
  <b:Source>
    <b:Tag>Blo97</b:Tag>
    <b:SourceType>Book</b:SourceType>
    <b:Guid>{FD477811-2D63-434C-9973-368EB1968175}</b:Guid>
    <b:Title>The Anxiety of Influence: A Theory of Poetry</b:Title>
    <b:Year>1997</b:Year>
    <b:Author>
      <b:Author>
        <b:NameList>
          <b:Person>
            <b:Last>Bloom</b:Last>
            <b:First>Harold</b:First>
          </b:Person>
        </b:NameList>
      </b:Author>
    </b:Author>
    <b:City>Oxford</b:City>
    <b:Publisher>Oxford University Press</b:Publisher>
    <b:RefOrder>7</b:RefOrder>
  </b:Source>
  <b:Source>
    <b:Tag>Ami04</b:Tag>
    <b:SourceType>Book</b:SourceType>
    <b:Guid>{29E3943B-761D-442A-8C1F-5C45BABB445A}</b:Guid>
    <b:Author>
      <b:Author>
        <b:NameList>
          <b:Person>
            <b:Last>Amis</b:Last>
            <b:First>Kingsley</b:First>
          </b:Person>
        </b:NameList>
      </b:Author>
    </b:Author>
    <b:Title>Stanley and the Women</b:Title>
    <b:Year>2004</b:Year>
    <b:City>London</b:City>
    <b:Publisher>Vintage</b:Publisher>
    <b:RefOrder>28</b:RefOrder>
  </b:Source>
</b:Sources>
</file>

<file path=customXml/itemProps1.xml><?xml version="1.0" encoding="utf-8"?>
<ds:datastoreItem xmlns:ds="http://schemas.openxmlformats.org/officeDocument/2006/customXml" ds:itemID="{AB3145EF-6B0B-4436-9040-1E8BD01D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10168</Words>
  <Characters>57963</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Prodigal</vt:lpstr>
    </vt:vector>
  </TitlesOfParts>
  <Company>Edinburgh Napier University</Company>
  <LinksUpToDate>false</LinksUpToDate>
  <CharactersWithSpaces>67996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Prodigal</dc:title>
  <dc:creator>C &amp; IT Services</dc:creator>
  <cp:lastModifiedBy>Raiph Romans</cp:lastModifiedBy>
  <cp:revision>2</cp:revision>
  <dcterms:created xsi:type="dcterms:W3CDTF">2012-06-28T17:44:00Z</dcterms:created>
  <dcterms:modified xsi:type="dcterms:W3CDTF">2012-06-28T17:44:00Z</dcterms:modified>
</cp:coreProperties>
</file>